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122AF" w14:textId="396E7993" w:rsidR="00962B58" w:rsidRPr="000B1B6A" w:rsidRDefault="000B7679">
      <w:r>
        <w:rPr>
          <w:noProof/>
        </w:rPr>
        <w:drawing>
          <wp:anchor distT="0" distB="0" distL="114300" distR="114300" simplePos="0" relativeHeight="251662336" behindDoc="1" locked="0" layoutInCell="1" allowOverlap="1" wp14:anchorId="0B5873BD" wp14:editId="3E7A0E16">
            <wp:simplePos x="0" y="0"/>
            <wp:positionH relativeFrom="column">
              <wp:posOffset>4883150</wp:posOffset>
            </wp:positionH>
            <wp:positionV relativeFrom="paragraph">
              <wp:posOffset>-508000</wp:posOffset>
            </wp:positionV>
            <wp:extent cx="1581150" cy="1216269"/>
            <wp:effectExtent l="0" t="0" r="0" b="317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r w:rsidR="004E452E" w:rsidRPr="000B1B6A">
        <w:tab/>
      </w:r>
      <w:r w:rsidR="004E452E" w:rsidRPr="000B1B6A">
        <w:tab/>
      </w:r>
      <w:r w:rsidR="004E452E" w:rsidRPr="000B1B6A">
        <w:tab/>
      </w:r>
    </w:p>
    <w:p w14:paraId="2D9C5C7B" w14:textId="77777777" w:rsidR="000B1B6A" w:rsidRPr="00F212DB" w:rsidRDefault="00DC6B50" w:rsidP="004E452E">
      <w:pPr>
        <w:jc w:val="center"/>
        <w:rPr>
          <w:rFonts w:ascii="Times New Roman" w:hAnsi="Times New Roman" w:cs="Times New Roman"/>
          <w:sz w:val="48"/>
        </w:rPr>
      </w:pPr>
      <w:r w:rsidRPr="000B1B6A">
        <w:rPr>
          <w:noProof/>
        </w:rPr>
        <w:drawing>
          <wp:inline distT="0" distB="0" distL="0" distR="0" wp14:anchorId="5FE0813E" wp14:editId="42CB0DE0">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6294AA68" w14:textId="77777777" w:rsidR="00F212DB" w:rsidRPr="00F212DB" w:rsidRDefault="00F212DB" w:rsidP="004E452E">
      <w:pPr>
        <w:jc w:val="center"/>
        <w:rPr>
          <w:rFonts w:ascii="Times New Roman" w:hAnsi="Times New Roman" w:cs="Times New Roman"/>
          <w:b/>
          <w:sz w:val="40"/>
        </w:rPr>
      </w:pPr>
    </w:p>
    <w:p w14:paraId="7C5A3BCF" w14:textId="77777777" w:rsidR="00AF2A40" w:rsidRDefault="0058202C" w:rsidP="009C3034">
      <w:pPr>
        <w:jc w:val="center"/>
        <w:rPr>
          <w:rFonts w:ascii="Times New Roman" w:hAnsi="Times New Roman" w:cs="Times New Roman"/>
          <w:b/>
          <w:sz w:val="72"/>
        </w:rPr>
      </w:pPr>
      <w:r>
        <w:rPr>
          <w:rFonts w:ascii="Times New Roman" w:hAnsi="Times New Roman" w:cs="Times New Roman"/>
          <w:b/>
          <w:sz w:val="72"/>
        </w:rPr>
        <w:t>PARLIAMENTARY PROCEDURE</w:t>
      </w:r>
      <w:r w:rsidR="00B5351A">
        <w:rPr>
          <w:rFonts w:ascii="Times New Roman" w:hAnsi="Times New Roman" w:cs="Times New Roman"/>
          <w:b/>
          <w:sz w:val="72"/>
        </w:rPr>
        <w:t xml:space="preserve"> </w:t>
      </w:r>
      <w:r w:rsidR="00E857C4">
        <w:rPr>
          <w:rFonts w:ascii="Times New Roman" w:hAnsi="Times New Roman" w:cs="Times New Roman"/>
          <w:b/>
          <w:sz w:val="72"/>
        </w:rPr>
        <w:t>TEAM</w:t>
      </w:r>
    </w:p>
    <w:p w14:paraId="2CB560D9" w14:textId="546D5865" w:rsidR="009C3034" w:rsidRDefault="00B277D5" w:rsidP="009C3034">
      <w:pPr>
        <w:jc w:val="center"/>
        <w:rPr>
          <w:rFonts w:ascii="Times New Roman" w:hAnsi="Times New Roman" w:cs="Times New Roman"/>
          <w:sz w:val="72"/>
        </w:rPr>
      </w:pPr>
      <w:r>
        <w:rPr>
          <w:rFonts w:ascii="Times New Roman" w:hAnsi="Times New Roman" w:cs="Times New Roman"/>
          <w:sz w:val="72"/>
        </w:rPr>
        <w:t xml:space="preserve"> </w:t>
      </w:r>
      <w:r w:rsidR="009C3034">
        <w:rPr>
          <w:rFonts w:ascii="Times New Roman" w:hAnsi="Times New Roman" w:cs="Times New Roman"/>
          <w:sz w:val="72"/>
        </w:rPr>
        <w:t>(</w:t>
      </w:r>
      <w:r w:rsidR="0058202C">
        <w:rPr>
          <w:rFonts w:ascii="Times New Roman" w:hAnsi="Times New Roman" w:cs="Times New Roman"/>
          <w:sz w:val="72"/>
        </w:rPr>
        <w:t>5</w:t>
      </w:r>
      <w:r>
        <w:rPr>
          <w:rFonts w:ascii="Times New Roman" w:hAnsi="Times New Roman" w:cs="Times New Roman"/>
          <w:sz w:val="72"/>
        </w:rPr>
        <w:t>50</w:t>
      </w:r>
      <w:r w:rsidR="009C3034">
        <w:rPr>
          <w:rFonts w:ascii="Times New Roman" w:hAnsi="Times New Roman" w:cs="Times New Roman"/>
          <w:sz w:val="72"/>
        </w:rPr>
        <w:t>)</w:t>
      </w:r>
    </w:p>
    <w:p w14:paraId="01E50D7C" w14:textId="77777777" w:rsidR="007F2376" w:rsidRPr="000B1B6A" w:rsidRDefault="007F2376" w:rsidP="009C3034">
      <w:pPr>
        <w:jc w:val="center"/>
        <w:rPr>
          <w:rFonts w:ascii="Times New Roman" w:hAnsi="Times New Roman" w:cs="Times New Roman"/>
          <w:sz w:val="72"/>
        </w:rPr>
      </w:pPr>
    </w:p>
    <w:p w14:paraId="455126FE" w14:textId="4259E441" w:rsidR="009C3034" w:rsidRPr="00FC3E9A" w:rsidRDefault="00B277D5" w:rsidP="009C3034">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w:t>
      </w:r>
      <w:r w:rsidR="00D23830">
        <w:rPr>
          <w:rFonts w:ascii="Times New Roman" w:hAnsi="Times New Roman" w:cs="Times New Roman"/>
          <w:b/>
          <w:color w:val="C00000"/>
          <w:sz w:val="60"/>
          <w:szCs w:val="60"/>
        </w:rPr>
        <w:t>AL</w:t>
      </w:r>
      <w:r w:rsidR="009C3034" w:rsidRPr="00FC3E9A">
        <w:rPr>
          <w:rFonts w:ascii="Times New Roman" w:hAnsi="Times New Roman" w:cs="Times New Roman"/>
          <w:b/>
          <w:color w:val="C00000"/>
          <w:sz w:val="60"/>
          <w:szCs w:val="60"/>
        </w:rPr>
        <w:t xml:space="preserve"> 202</w:t>
      </w:r>
      <w:r w:rsidR="000B7679">
        <w:rPr>
          <w:rFonts w:ascii="Times New Roman" w:hAnsi="Times New Roman" w:cs="Times New Roman"/>
          <w:b/>
          <w:color w:val="C00000"/>
          <w:sz w:val="60"/>
          <w:szCs w:val="60"/>
        </w:rPr>
        <w:t>2</w:t>
      </w:r>
    </w:p>
    <w:p w14:paraId="5551C706" w14:textId="7CCAAD27" w:rsidR="009C3034" w:rsidRPr="000B1B6A" w:rsidRDefault="009C3034" w:rsidP="009C3034">
      <w:pPr>
        <w:rPr>
          <w:rFonts w:ascii="Times New Roman" w:hAnsi="Times New Roman" w:cs="Times New Roman"/>
          <w:b/>
          <w:sz w:val="28"/>
          <w:szCs w:val="60"/>
        </w:rPr>
      </w:pPr>
    </w:p>
    <w:p w14:paraId="4F4AD4E2" w14:textId="77777777" w:rsidR="009C3034" w:rsidRDefault="009C3034" w:rsidP="009C3034">
      <w:pPr>
        <w:ind w:firstLine="720"/>
        <w:jc w:val="center"/>
        <w:rPr>
          <w:rFonts w:ascii="Times New Roman" w:hAnsi="Times New Roman" w:cs="Times New Roman"/>
          <w:b/>
          <w:sz w:val="28"/>
          <w:szCs w:val="60"/>
        </w:rPr>
      </w:pPr>
      <w:bookmarkStart w:id="0" w:name="_GoBack"/>
      <w:bookmarkEnd w:id="0"/>
    </w:p>
    <w:p w14:paraId="04D5D485" w14:textId="77777777" w:rsidR="000F7C9D" w:rsidRDefault="000F7C9D" w:rsidP="009C3034">
      <w:pPr>
        <w:ind w:firstLine="720"/>
        <w:jc w:val="center"/>
        <w:rPr>
          <w:rFonts w:ascii="Times New Roman" w:hAnsi="Times New Roman" w:cs="Times New Roman"/>
          <w:b/>
          <w:sz w:val="28"/>
          <w:szCs w:val="60"/>
        </w:rPr>
      </w:pPr>
    </w:p>
    <w:p w14:paraId="1A46B3CE" w14:textId="7B4BB945" w:rsidR="00F83E13" w:rsidRDefault="00F83E13" w:rsidP="009C3034">
      <w:pPr>
        <w:ind w:firstLine="720"/>
        <w:jc w:val="center"/>
        <w:rPr>
          <w:rFonts w:ascii="Times New Roman" w:hAnsi="Times New Roman" w:cs="Times New Roman"/>
          <w:b/>
          <w:sz w:val="28"/>
          <w:szCs w:val="60"/>
        </w:rPr>
      </w:pPr>
    </w:p>
    <w:p w14:paraId="230F7AE3" w14:textId="19479F36" w:rsidR="000B7679" w:rsidRDefault="000B7679" w:rsidP="009C3034">
      <w:pPr>
        <w:ind w:firstLine="720"/>
        <w:jc w:val="center"/>
        <w:rPr>
          <w:rFonts w:ascii="Times New Roman" w:hAnsi="Times New Roman" w:cs="Times New Roman"/>
          <w:b/>
          <w:sz w:val="28"/>
          <w:szCs w:val="60"/>
        </w:rPr>
      </w:pPr>
    </w:p>
    <w:p w14:paraId="6BB3907D" w14:textId="77777777" w:rsidR="000B7679" w:rsidRDefault="000B7679" w:rsidP="009C3034">
      <w:pPr>
        <w:ind w:firstLine="720"/>
        <w:jc w:val="center"/>
        <w:rPr>
          <w:rFonts w:ascii="Times New Roman" w:hAnsi="Times New Roman" w:cs="Times New Roman"/>
          <w:b/>
          <w:sz w:val="28"/>
          <w:szCs w:val="60"/>
        </w:rPr>
      </w:pPr>
    </w:p>
    <w:p w14:paraId="21C751A2" w14:textId="77777777" w:rsidR="000B7679" w:rsidRDefault="000B7679" w:rsidP="009C3034">
      <w:pPr>
        <w:ind w:firstLine="720"/>
        <w:jc w:val="center"/>
        <w:rPr>
          <w:rFonts w:ascii="Times New Roman" w:hAnsi="Times New Roman" w:cs="Times New Roman"/>
          <w:b/>
          <w:sz w:val="28"/>
          <w:szCs w:val="60"/>
        </w:rPr>
      </w:pPr>
    </w:p>
    <w:p w14:paraId="5E8D5357" w14:textId="77777777" w:rsidR="000B7679" w:rsidRDefault="000B7679" w:rsidP="009C3034">
      <w:pPr>
        <w:ind w:firstLine="720"/>
        <w:jc w:val="center"/>
        <w:rPr>
          <w:rFonts w:ascii="Times New Roman" w:hAnsi="Times New Roman" w:cs="Times New Roman"/>
          <w:b/>
          <w:sz w:val="28"/>
          <w:szCs w:val="60"/>
        </w:rPr>
      </w:pPr>
    </w:p>
    <w:p w14:paraId="256CB63C" w14:textId="05BDD47C" w:rsidR="009C3034" w:rsidRPr="000B1B6A" w:rsidRDefault="009C3034" w:rsidP="009C3034">
      <w:pPr>
        <w:ind w:firstLine="720"/>
        <w:jc w:val="center"/>
        <w:rPr>
          <w:rFonts w:ascii="Times New Roman" w:hAnsi="Times New Roman" w:cs="Times New Roman"/>
          <w:b/>
          <w:color w:val="2E74B5" w:themeColor="accent1" w:themeShade="BF"/>
          <w:sz w:val="28"/>
          <w:szCs w:val="60"/>
        </w:rPr>
      </w:pPr>
      <w:r>
        <w:rPr>
          <w:rFonts w:ascii="Times New Roman" w:hAnsi="Times New Roman" w:cs="Times New Roman"/>
          <w:b/>
          <w:sz w:val="28"/>
          <w:szCs w:val="60"/>
        </w:rPr>
        <w:t>TOTAL POINTS</w:t>
      </w:r>
      <w:r>
        <w:rPr>
          <w:rFonts w:ascii="Times New Roman" w:hAnsi="Times New Roman" w:cs="Times New Roman"/>
          <w:b/>
          <w:sz w:val="28"/>
          <w:szCs w:val="60"/>
        </w:rPr>
        <w:tab/>
        <w:t xml:space="preserve"> </w:t>
      </w:r>
      <w:r w:rsidR="00342960">
        <w:rPr>
          <w:rFonts w:ascii="Times New Roman" w:hAnsi="Times New Roman" w:cs="Times New Roman"/>
          <w:b/>
          <w:sz w:val="28"/>
          <w:szCs w:val="60"/>
        </w:rPr>
        <w:t>(</w:t>
      </w:r>
      <w:r w:rsidR="00342960" w:rsidRPr="00342960">
        <w:rPr>
          <w:rFonts w:ascii="Times New Roman" w:hAnsi="Times New Roman" w:cs="Times New Roman"/>
          <w:b/>
          <w:i/>
          <w:sz w:val="28"/>
          <w:szCs w:val="60"/>
        </w:rPr>
        <w:t>refer to rubric</w:t>
      </w:r>
      <w:r w:rsidR="00342960">
        <w:rPr>
          <w:rFonts w:ascii="Times New Roman" w:hAnsi="Times New Roman" w:cs="Times New Roman"/>
          <w:b/>
          <w:sz w:val="28"/>
          <w:szCs w:val="60"/>
        </w:rPr>
        <w:t>)</w:t>
      </w:r>
      <w:r>
        <w:rPr>
          <w:rFonts w:ascii="Times New Roman" w:hAnsi="Times New Roman" w:cs="Times New Roman"/>
          <w:b/>
          <w:sz w:val="28"/>
          <w:szCs w:val="60"/>
        </w:rPr>
        <w:tab/>
      </w:r>
      <w:r>
        <w:rPr>
          <w:rFonts w:ascii="Times New Roman" w:hAnsi="Times New Roman" w:cs="Times New Roman"/>
          <w:b/>
          <w:sz w:val="28"/>
          <w:szCs w:val="60"/>
        </w:rPr>
        <w:tab/>
      </w:r>
    </w:p>
    <w:p w14:paraId="5697F1D0" w14:textId="77777777" w:rsidR="001A2C02" w:rsidRPr="000B1B6A" w:rsidRDefault="001A2C02" w:rsidP="004E452E">
      <w:pPr>
        <w:jc w:val="center"/>
        <w:rPr>
          <w:rFonts w:ascii="Times New Roman" w:hAnsi="Times New Roman" w:cs="Times New Roman"/>
          <w:b/>
          <w:sz w:val="24"/>
          <w:szCs w:val="60"/>
        </w:rPr>
      </w:pPr>
    </w:p>
    <w:p w14:paraId="1E24A67C" w14:textId="77777777" w:rsidR="006C5DDB" w:rsidRPr="00FC3E9A" w:rsidRDefault="006C5DDB" w:rsidP="006C5DDB">
      <w:pPr>
        <w:jc w:val="center"/>
        <w:rPr>
          <w:rFonts w:ascii="Times New Roman" w:hAnsi="Times New Roman" w:cs="Times New Roman"/>
          <w:b/>
          <w:sz w:val="52"/>
          <w:szCs w:val="60"/>
        </w:rPr>
      </w:pPr>
    </w:p>
    <w:p w14:paraId="7F13A86D" w14:textId="77777777" w:rsidR="001A2C02" w:rsidRDefault="001A2C02" w:rsidP="004E452E">
      <w:pPr>
        <w:jc w:val="center"/>
        <w:rPr>
          <w:rFonts w:ascii="Times New Roman" w:hAnsi="Times New Roman" w:cs="Times New Roman"/>
          <w:b/>
          <w:sz w:val="24"/>
          <w:szCs w:val="60"/>
        </w:rPr>
      </w:pPr>
    </w:p>
    <w:p w14:paraId="69A7D79E" w14:textId="77777777" w:rsidR="00F83E13" w:rsidRPr="00F229C3" w:rsidRDefault="00F83E13" w:rsidP="00F83E13">
      <w:pPr>
        <w:widowControl w:val="0"/>
        <w:suppressAutoHyphens/>
        <w:autoSpaceDE w:val="0"/>
        <w:autoSpaceDN w:val="0"/>
        <w:adjustRightInd w:val="0"/>
        <w:rPr>
          <w:rFonts w:ascii="Times New Roman" w:hAnsi="Times New Roman"/>
          <w:sz w:val="24"/>
          <w:szCs w:val="24"/>
        </w:rPr>
      </w:pPr>
      <w:r w:rsidRPr="00F229C3">
        <w:rPr>
          <w:rFonts w:ascii="Times New Roman" w:hAnsi="Times New Roman"/>
          <w:sz w:val="24"/>
          <w:szCs w:val="24"/>
        </w:rPr>
        <w:t xml:space="preserve">Teams will conduct the official BPA opening and closing ceremonies. Refer to the </w:t>
      </w:r>
      <w:r w:rsidRPr="00F229C3">
        <w:rPr>
          <w:rFonts w:ascii="Times New Roman" w:hAnsi="Times New Roman"/>
          <w:i/>
          <w:sz w:val="24"/>
          <w:szCs w:val="24"/>
        </w:rPr>
        <w:t>Workplace Skills Assessment Program Guidelines</w:t>
      </w:r>
      <w:r w:rsidRPr="00F229C3">
        <w:rPr>
          <w:rFonts w:ascii="Times New Roman" w:hAnsi="Times New Roman"/>
          <w:sz w:val="24"/>
          <w:szCs w:val="24"/>
        </w:rPr>
        <w:t xml:space="preserve"> to obtain a copy of these ceremonies.</w:t>
      </w:r>
    </w:p>
    <w:p w14:paraId="2C3540D5" w14:textId="77777777" w:rsidR="00F83E13" w:rsidRPr="00F229C3" w:rsidRDefault="00F83E13" w:rsidP="00F83E13">
      <w:pPr>
        <w:autoSpaceDE w:val="0"/>
        <w:autoSpaceDN w:val="0"/>
        <w:adjustRightInd w:val="0"/>
        <w:rPr>
          <w:rFonts w:ascii="Times New Roman" w:eastAsia="Calibri" w:hAnsi="Times New Roman"/>
          <w:i/>
          <w:sz w:val="24"/>
          <w:szCs w:val="24"/>
        </w:rPr>
      </w:pPr>
      <w:r w:rsidRPr="00F229C3">
        <w:rPr>
          <w:rFonts w:ascii="Times New Roman" w:eastAsia="Calibri" w:hAnsi="Times New Roman"/>
          <w:sz w:val="24"/>
          <w:szCs w:val="24"/>
        </w:rPr>
        <w:t xml:space="preserve">After the official opening ceremony, the chairman will ask for general consent to dispense with the reading of minutes, officer reports, and committee reports; the secretary will then read the first item of new business from the test/agenda. Once all the skills have been demonstrated, the team will conclude with the official closing ceremony.  </w:t>
      </w:r>
      <w:r w:rsidRPr="00F229C3">
        <w:rPr>
          <w:rFonts w:ascii="Times New Roman" w:eastAsia="Calibri" w:hAnsi="Times New Roman"/>
          <w:b/>
          <w:sz w:val="24"/>
          <w:szCs w:val="24"/>
          <w:u w:val="single"/>
        </w:rPr>
        <w:t xml:space="preserve">The “Followed designated order of business” section of the Specification Points on the judges’ scoring sheet relates to the test/agenda NOT the standard order of business as prescribed by </w:t>
      </w:r>
      <w:r w:rsidRPr="00F229C3">
        <w:rPr>
          <w:rFonts w:ascii="Times New Roman" w:eastAsia="Calibri" w:hAnsi="Times New Roman"/>
          <w:b/>
          <w:i/>
          <w:sz w:val="24"/>
          <w:szCs w:val="24"/>
          <w:u w:val="single"/>
        </w:rPr>
        <w:t>Robert’s Rules of Order Newly Revised.</w:t>
      </w:r>
    </w:p>
    <w:p w14:paraId="62EE6650" w14:textId="77777777" w:rsidR="00F83E13" w:rsidRPr="00F229C3" w:rsidRDefault="00F83E13" w:rsidP="00F83E13">
      <w:pPr>
        <w:autoSpaceDE w:val="0"/>
        <w:autoSpaceDN w:val="0"/>
        <w:adjustRightInd w:val="0"/>
        <w:rPr>
          <w:rFonts w:ascii="Times New Roman" w:eastAsia="Calibri" w:hAnsi="Times New Roman"/>
          <w:sz w:val="24"/>
          <w:szCs w:val="24"/>
        </w:rPr>
      </w:pPr>
      <w:r w:rsidRPr="00F229C3">
        <w:rPr>
          <w:rFonts w:ascii="Times New Roman" w:eastAsia="Calibri" w:hAnsi="Times New Roman"/>
          <w:sz w:val="24"/>
          <w:szCs w:val="24"/>
        </w:rPr>
        <w:t xml:space="preserve">Up to five (5) minutes will be allowed each team for questions by the judges. These questions will be directed to the chairman for any team member to answer. The team members may caucus to determine the answer they wish to provide to the judges. The secretary is </w:t>
      </w:r>
      <w:r w:rsidRPr="00207515">
        <w:rPr>
          <w:rFonts w:ascii="Times New Roman" w:eastAsia="Calibri" w:hAnsi="Times New Roman"/>
          <w:i/>
          <w:sz w:val="24"/>
          <w:szCs w:val="24"/>
        </w:rPr>
        <w:t>not</w:t>
      </w:r>
      <w:r w:rsidRPr="00F229C3">
        <w:rPr>
          <w:rFonts w:ascii="Times New Roman" w:eastAsia="Calibri" w:hAnsi="Times New Roman"/>
          <w:sz w:val="24"/>
          <w:szCs w:val="24"/>
        </w:rPr>
        <w:t xml:space="preserve"> required to participate in the caucus or assist with answering questions if he/she voluntarily decides to continue writing his/her secretary’s notes.</w:t>
      </w:r>
    </w:p>
    <w:p w14:paraId="6B5E449F" w14:textId="0EE62694" w:rsidR="00F83E13" w:rsidRPr="00F229C3" w:rsidRDefault="00F83E13" w:rsidP="00F83E13">
      <w:pPr>
        <w:autoSpaceDE w:val="0"/>
        <w:autoSpaceDN w:val="0"/>
        <w:adjustRightInd w:val="0"/>
        <w:rPr>
          <w:rFonts w:ascii="Times New Roman" w:eastAsia="Calibri" w:hAnsi="Times New Roman"/>
          <w:sz w:val="24"/>
          <w:szCs w:val="24"/>
        </w:rPr>
      </w:pPr>
      <w:r w:rsidRPr="00F229C3">
        <w:rPr>
          <w:rFonts w:ascii="Times New Roman" w:eastAsia="Calibri" w:hAnsi="Times New Roman"/>
          <w:sz w:val="24"/>
          <w:szCs w:val="24"/>
        </w:rPr>
        <w:t>The items listed in this answer key are the order of new business for each subject listed. Each team will be limited to a maximum of 15 minutes for parliamentary demonstration to the judges. A warning card should be shown five (5) minutes before the maximum time and one (1) minute before the maximum time.</w:t>
      </w:r>
    </w:p>
    <w:p w14:paraId="0F416A4F" w14:textId="5DDC0EE7" w:rsidR="00F83E13" w:rsidRPr="00F229C3" w:rsidRDefault="00F83E13" w:rsidP="00F83E13">
      <w:pPr>
        <w:autoSpaceDE w:val="0"/>
        <w:autoSpaceDN w:val="0"/>
        <w:adjustRightInd w:val="0"/>
        <w:rPr>
          <w:rFonts w:ascii="Times New Roman" w:eastAsia="Calibri" w:hAnsi="Times New Roman"/>
          <w:sz w:val="24"/>
          <w:szCs w:val="24"/>
        </w:rPr>
      </w:pPr>
      <w:r w:rsidRPr="00F229C3">
        <w:rPr>
          <w:rFonts w:ascii="Times New Roman" w:eastAsia="Calibri" w:hAnsi="Times New Roman"/>
          <w:sz w:val="24"/>
          <w:szCs w:val="24"/>
        </w:rPr>
        <w:t xml:space="preserve">Each team member is allowed to use one 3” x 5” index card during the presentation. In addition, the secretary will use a blank sheet of paper to record the proceedings of the meeting in English, long hand for submission to the judges immediately after the presentation. The secretary will be permitted to use the contest agenda in the presentation room; this is to be submitted with the minutes. The parliamentary authority, </w:t>
      </w:r>
      <w:r w:rsidRPr="00F229C3">
        <w:rPr>
          <w:rFonts w:ascii="Times New Roman" w:eastAsia="Calibri" w:hAnsi="Times New Roman"/>
          <w:i/>
          <w:sz w:val="24"/>
          <w:szCs w:val="24"/>
        </w:rPr>
        <w:t xml:space="preserve">Robert’s Rules of Order Newly </w:t>
      </w:r>
      <w:r w:rsidRPr="007211F1">
        <w:rPr>
          <w:rFonts w:ascii="Times New Roman" w:eastAsia="Calibri" w:hAnsi="Times New Roman"/>
          <w:i/>
          <w:sz w:val="24"/>
          <w:szCs w:val="24"/>
        </w:rPr>
        <w:t>Revised (1</w:t>
      </w:r>
      <w:r w:rsidR="004703B1" w:rsidRPr="007211F1">
        <w:rPr>
          <w:rFonts w:ascii="Times New Roman" w:eastAsia="Calibri" w:hAnsi="Times New Roman"/>
          <w:i/>
          <w:sz w:val="24"/>
          <w:szCs w:val="24"/>
        </w:rPr>
        <w:t>2</w:t>
      </w:r>
      <w:r w:rsidRPr="007211F1">
        <w:rPr>
          <w:rFonts w:ascii="Times New Roman" w:eastAsia="Calibri" w:hAnsi="Times New Roman"/>
          <w:i/>
          <w:sz w:val="24"/>
          <w:szCs w:val="24"/>
        </w:rPr>
        <w:t>th Edition),</w:t>
      </w:r>
      <w:r w:rsidRPr="00F229C3">
        <w:rPr>
          <w:rFonts w:ascii="Times New Roman" w:eastAsia="Calibri" w:hAnsi="Times New Roman"/>
          <w:sz w:val="24"/>
          <w:szCs w:val="24"/>
        </w:rPr>
        <w:t xml:space="preserve"> or any other reference materials may </w:t>
      </w:r>
      <w:r w:rsidRPr="00207515">
        <w:rPr>
          <w:rFonts w:ascii="Times New Roman" w:eastAsia="Calibri" w:hAnsi="Times New Roman"/>
          <w:i/>
          <w:sz w:val="24"/>
          <w:szCs w:val="24"/>
        </w:rPr>
        <w:t>not</w:t>
      </w:r>
      <w:r w:rsidRPr="00F229C3">
        <w:rPr>
          <w:rFonts w:ascii="Times New Roman" w:eastAsia="Calibri" w:hAnsi="Times New Roman"/>
          <w:sz w:val="24"/>
          <w:szCs w:val="24"/>
        </w:rPr>
        <w:t xml:space="preserve"> be used during the parliamentary demonstration. Please obtain the secretary’s handwritten notes and contest agenda before the </w:t>
      </w:r>
      <w:r w:rsidR="00207515">
        <w:rPr>
          <w:rFonts w:ascii="Times New Roman" w:eastAsia="Calibri" w:hAnsi="Times New Roman"/>
          <w:sz w:val="24"/>
          <w:szCs w:val="24"/>
        </w:rPr>
        <w:t>contestants</w:t>
      </w:r>
      <w:r w:rsidRPr="00F229C3">
        <w:rPr>
          <w:rFonts w:ascii="Times New Roman" w:eastAsia="Calibri" w:hAnsi="Times New Roman"/>
          <w:sz w:val="24"/>
          <w:szCs w:val="24"/>
        </w:rPr>
        <w:t xml:space="preserve"> leave the room. These notes will be verified for content only.</w:t>
      </w:r>
    </w:p>
    <w:p w14:paraId="750375E7" w14:textId="77777777" w:rsidR="00F83E13" w:rsidRPr="00F229C3" w:rsidRDefault="00F83E13" w:rsidP="00F83E13">
      <w:pPr>
        <w:autoSpaceDE w:val="0"/>
        <w:autoSpaceDN w:val="0"/>
        <w:adjustRightInd w:val="0"/>
        <w:rPr>
          <w:rFonts w:ascii="Times New Roman" w:eastAsia="Calibri" w:hAnsi="Times New Roman"/>
          <w:sz w:val="24"/>
          <w:szCs w:val="24"/>
        </w:rPr>
      </w:pPr>
      <w:r w:rsidRPr="00F229C3">
        <w:rPr>
          <w:rFonts w:ascii="Times New Roman" w:eastAsia="Calibri" w:hAnsi="Times New Roman"/>
          <w:sz w:val="24"/>
          <w:szCs w:val="24"/>
        </w:rPr>
        <w:t xml:space="preserve">The items (motions) under </w:t>
      </w:r>
      <w:r w:rsidRPr="00F229C3">
        <w:rPr>
          <w:rFonts w:ascii="Times New Roman" w:eastAsia="Calibri" w:hAnsi="Times New Roman"/>
          <w:b/>
          <w:sz w:val="24"/>
          <w:szCs w:val="24"/>
        </w:rPr>
        <w:t>“Abilities to be Demonstrated”</w:t>
      </w:r>
      <w:r w:rsidRPr="00F229C3">
        <w:rPr>
          <w:rFonts w:ascii="Times New Roman" w:eastAsia="Calibri" w:hAnsi="Times New Roman"/>
          <w:sz w:val="24"/>
          <w:szCs w:val="24"/>
        </w:rPr>
        <w:t xml:space="preserve"> may be rearranged within subject areas; therefore, they </w:t>
      </w:r>
      <w:r w:rsidRPr="00962B58">
        <w:rPr>
          <w:rFonts w:ascii="Times New Roman" w:eastAsia="Calibri" w:hAnsi="Times New Roman"/>
          <w:i/>
          <w:iCs/>
          <w:sz w:val="24"/>
          <w:szCs w:val="24"/>
        </w:rPr>
        <w:t>cannot</w:t>
      </w:r>
      <w:r w:rsidRPr="00F229C3">
        <w:rPr>
          <w:rFonts w:ascii="Times New Roman" w:eastAsia="Calibri" w:hAnsi="Times New Roman"/>
          <w:sz w:val="24"/>
          <w:szCs w:val="24"/>
        </w:rPr>
        <w:t xml:space="preserve"> be transferred and conducted under a different subject area. </w:t>
      </w:r>
    </w:p>
    <w:p w14:paraId="42B93327" w14:textId="77777777" w:rsidR="00F83E13" w:rsidRPr="00F229C3" w:rsidRDefault="00F83E13" w:rsidP="00F83E13">
      <w:pPr>
        <w:autoSpaceDE w:val="0"/>
        <w:autoSpaceDN w:val="0"/>
        <w:adjustRightInd w:val="0"/>
        <w:rPr>
          <w:rFonts w:ascii="Times New Roman" w:eastAsia="Calibri" w:hAnsi="Times New Roman"/>
          <w:sz w:val="24"/>
          <w:szCs w:val="24"/>
        </w:rPr>
      </w:pPr>
      <w:r w:rsidRPr="00F229C3">
        <w:rPr>
          <w:rFonts w:ascii="Times New Roman" w:eastAsia="Calibri" w:hAnsi="Times New Roman"/>
          <w:sz w:val="24"/>
          <w:szCs w:val="24"/>
        </w:rPr>
        <w:t xml:space="preserve">Use the Judge’s </w:t>
      </w:r>
      <w:r w:rsidRPr="00F229C3">
        <w:rPr>
          <w:rFonts w:ascii="Times New Roman" w:hAnsi="Times New Roman"/>
          <w:bCs/>
          <w:iCs/>
          <w:sz w:val="24"/>
          <w:szCs w:val="24"/>
        </w:rPr>
        <w:t>Scoring Rubric/Rating Sheets to evaluate and score each team. Please double-check and verify all scores!</w:t>
      </w:r>
    </w:p>
    <w:p w14:paraId="55EC3689" w14:textId="77777777" w:rsidR="00F83E13" w:rsidRPr="00F229C3" w:rsidRDefault="00F83E13" w:rsidP="00F83E13">
      <w:pPr>
        <w:pStyle w:val="Footer"/>
        <w:tabs>
          <w:tab w:val="clear" w:pos="4680"/>
          <w:tab w:val="clear" w:pos="9360"/>
        </w:tabs>
        <w:rPr>
          <w:rFonts w:ascii="Times New Roman" w:hAnsi="Times New Roman"/>
          <w:sz w:val="24"/>
          <w:szCs w:val="24"/>
        </w:rPr>
      </w:pPr>
    </w:p>
    <w:p w14:paraId="61F4F7AA" w14:textId="77777777" w:rsidR="00F83E13" w:rsidRPr="00F229C3" w:rsidRDefault="00F83E13" w:rsidP="00F83E13">
      <w:pPr>
        <w:pStyle w:val="Footer"/>
        <w:tabs>
          <w:tab w:val="clear" w:pos="4680"/>
          <w:tab w:val="clear" w:pos="9360"/>
        </w:tabs>
        <w:rPr>
          <w:rFonts w:ascii="Times New Roman" w:hAnsi="Times New Roman"/>
          <w:sz w:val="24"/>
          <w:szCs w:val="24"/>
        </w:rPr>
      </w:pPr>
    </w:p>
    <w:tbl>
      <w:tblPr>
        <w:tblW w:w="9918" w:type="dxa"/>
        <w:tblLook w:val="04A0" w:firstRow="1" w:lastRow="0" w:firstColumn="1" w:lastColumn="0" w:noHBand="0" w:noVBand="1"/>
      </w:tblPr>
      <w:tblGrid>
        <w:gridCol w:w="4840"/>
        <w:gridCol w:w="582"/>
        <w:gridCol w:w="582"/>
        <w:gridCol w:w="583"/>
        <w:gridCol w:w="582"/>
        <w:gridCol w:w="1306"/>
        <w:gridCol w:w="1443"/>
      </w:tblGrid>
      <w:tr w:rsidR="00F83E13" w:rsidRPr="00381CE5" w14:paraId="6B8FFF1D" w14:textId="77777777" w:rsidTr="00D22447">
        <w:trPr>
          <w:cantSplit/>
          <w:trHeight w:val="1458"/>
        </w:trPr>
        <w:tc>
          <w:tcPr>
            <w:tcW w:w="4840" w:type="dxa"/>
            <w:tcBorders>
              <w:bottom w:val="single" w:sz="4" w:space="0" w:color="auto"/>
              <w:right w:val="single" w:sz="4" w:space="0" w:color="auto"/>
            </w:tcBorders>
            <w:vAlign w:val="center"/>
          </w:tcPr>
          <w:p w14:paraId="0DCE230E" w14:textId="64042B7E" w:rsidR="00F83E13" w:rsidRPr="00381CE5" w:rsidRDefault="00F83E13" w:rsidP="00962B58">
            <w:pPr>
              <w:pStyle w:val="Footer"/>
              <w:keepNext/>
              <w:tabs>
                <w:tab w:val="clear" w:pos="4680"/>
                <w:tab w:val="clear" w:pos="9360"/>
              </w:tabs>
              <w:rPr>
                <w:rFonts w:ascii="Times New Roman" w:hAnsi="Times New Roman" w:cs="Times New Roman"/>
                <w:sz w:val="24"/>
                <w:szCs w:val="24"/>
              </w:rPr>
            </w:pPr>
            <w:r w:rsidRPr="00381CE5">
              <w:rPr>
                <w:rFonts w:ascii="Times New Roman" w:eastAsia="Calibri" w:hAnsi="Times New Roman" w:cs="Times New Roman"/>
                <w:sz w:val="24"/>
                <w:szCs w:val="24"/>
              </w:rPr>
              <w:lastRenderedPageBreak/>
              <w:t xml:space="preserve">Refer to </w:t>
            </w:r>
            <w:r w:rsidRPr="00381CE5">
              <w:rPr>
                <w:rFonts w:ascii="Times New Roman" w:eastAsia="Calibri" w:hAnsi="Times New Roman" w:cs="Times New Roman"/>
                <w:i/>
                <w:sz w:val="24"/>
                <w:szCs w:val="24"/>
              </w:rPr>
              <w:t>Robert’s Rules of Order Newly Revised (1</w:t>
            </w:r>
            <w:r w:rsidR="004703B1">
              <w:rPr>
                <w:rFonts w:ascii="Times New Roman" w:eastAsia="Calibri" w:hAnsi="Times New Roman" w:cs="Times New Roman"/>
                <w:i/>
                <w:sz w:val="24"/>
                <w:szCs w:val="24"/>
              </w:rPr>
              <w:t>2</w:t>
            </w:r>
            <w:r w:rsidRPr="00381CE5">
              <w:rPr>
                <w:rFonts w:ascii="Times New Roman" w:eastAsia="Calibri" w:hAnsi="Times New Roman" w:cs="Times New Roman"/>
                <w:i/>
                <w:sz w:val="24"/>
                <w:szCs w:val="24"/>
              </w:rPr>
              <w:t>th Edition)</w:t>
            </w:r>
            <w:r w:rsidRPr="00381CE5">
              <w:rPr>
                <w:rFonts w:ascii="Times New Roman" w:eastAsia="Calibri" w:hAnsi="Times New Roman" w:cs="Times New Roman"/>
                <w:sz w:val="24"/>
                <w:szCs w:val="24"/>
              </w:rPr>
              <w:t xml:space="preserve"> for precedence of motions as needed.</w:t>
            </w:r>
          </w:p>
        </w:tc>
        <w:tc>
          <w:tcPr>
            <w:tcW w:w="582" w:type="dxa"/>
            <w:tcBorders>
              <w:left w:val="single" w:sz="4" w:space="0" w:color="auto"/>
              <w:bottom w:val="single" w:sz="4" w:space="0" w:color="auto"/>
              <w:right w:val="single" w:sz="4" w:space="0" w:color="auto"/>
            </w:tcBorders>
            <w:textDirection w:val="btLr"/>
            <w:vAlign w:val="center"/>
          </w:tcPr>
          <w:p w14:paraId="382391F3" w14:textId="77777777" w:rsidR="00F83E13" w:rsidRPr="00381CE5" w:rsidRDefault="00F83E13" w:rsidP="00962B58">
            <w:pPr>
              <w:pStyle w:val="Footer"/>
              <w:keepNext/>
              <w:tabs>
                <w:tab w:val="clear" w:pos="4680"/>
                <w:tab w:val="clear" w:pos="9360"/>
              </w:tabs>
              <w:ind w:left="113" w:right="113"/>
              <w:rPr>
                <w:rFonts w:ascii="Times New Roman" w:hAnsi="Times New Roman" w:cs="Times New Roman"/>
                <w:b/>
                <w:sz w:val="24"/>
                <w:szCs w:val="24"/>
              </w:rPr>
            </w:pPr>
            <w:r w:rsidRPr="00381CE5">
              <w:rPr>
                <w:rFonts w:ascii="Times New Roman" w:hAnsi="Times New Roman" w:cs="Times New Roman"/>
                <w:b/>
                <w:sz w:val="24"/>
                <w:szCs w:val="24"/>
              </w:rPr>
              <w:t>Interrupt</w:t>
            </w:r>
          </w:p>
        </w:tc>
        <w:tc>
          <w:tcPr>
            <w:tcW w:w="582" w:type="dxa"/>
            <w:tcBorders>
              <w:left w:val="single" w:sz="4" w:space="0" w:color="auto"/>
              <w:bottom w:val="single" w:sz="4" w:space="0" w:color="auto"/>
            </w:tcBorders>
            <w:textDirection w:val="btLr"/>
            <w:vAlign w:val="center"/>
          </w:tcPr>
          <w:p w14:paraId="47A2E427" w14:textId="77777777" w:rsidR="00F83E13" w:rsidRPr="00381CE5" w:rsidRDefault="00F83E13" w:rsidP="00962B58">
            <w:pPr>
              <w:pStyle w:val="Footer"/>
              <w:keepNext/>
              <w:tabs>
                <w:tab w:val="clear" w:pos="4680"/>
                <w:tab w:val="clear" w:pos="9360"/>
              </w:tabs>
              <w:ind w:left="113" w:right="113"/>
              <w:rPr>
                <w:rFonts w:ascii="Times New Roman" w:hAnsi="Times New Roman" w:cs="Times New Roman"/>
                <w:b/>
                <w:sz w:val="24"/>
                <w:szCs w:val="24"/>
              </w:rPr>
            </w:pPr>
            <w:r w:rsidRPr="00381CE5">
              <w:rPr>
                <w:rFonts w:ascii="Times New Roman" w:hAnsi="Times New Roman" w:cs="Times New Roman"/>
                <w:b/>
                <w:sz w:val="24"/>
                <w:szCs w:val="24"/>
              </w:rPr>
              <w:t>Second</w:t>
            </w:r>
          </w:p>
        </w:tc>
        <w:tc>
          <w:tcPr>
            <w:tcW w:w="583" w:type="dxa"/>
            <w:tcBorders>
              <w:left w:val="single" w:sz="4" w:space="0" w:color="auto"/>
              <w:bottom w:val="single" w:sz="4" w:space="0" w:color="auto"/>
            </w:tcBorders>
            <w:textDirection w:val="btLr"/>
            <w:vAlign w:val="center"/>
          </w:tcPr>
          <w:p w14:paraId="4F1793F1" w14:textId="77777777" w:rsidR="00F83E13" w:rsidRPr="00381CE5" w:rsidRDefault="00F83E13" w:rsidP="00962B58">
            <w:pPr>
              <w:pStyle w:val="Footer"/>
              <w:keepNext/>
              <w:tabs>
                <w:tab w:val="clear" w:pos="4680"/>
                <w:tab w:val="clear" w:pos="9360"/>
              </w:tabs>
              <w:ind w:left="113" w:right="113"/>
              <w:rPr>
                <w:rFonts w:ascii="Times New Roman" w:hAnsi="Times New Roman" w:cs="Times New Roman"/>
                <w:b/>
                <w:sz w:val="24"/>
                <w:szCs w:val="24"/>
              </w:rPr>
            </w:pPr>
            <w:r w:rsidRPr="00381CE5">
              <w:rPr>
                <w:rFonts w:ascii="Times New Roman" w:hAnsi="Times New Roman" w:cs="Times New Roman"/>
                <w:b/>
                <w:sz w:val="24"/>
                <w:szCs w:val="24"/>
              </w:rPr>
              <w:t>Debate</w:t>
            </w:r>
          </w:p>
        </w:tc>
        <w:tc>
          <w:tcPr>
            <w:tcW w:w="582" w:type="dxa"/>
            <w:tcBorders>
              <w:left w:val="single" w:sz="4" w:space="0" w:color="auto"/>
              <w:bottom w:val="single" w:sz="4" w:space="0" w:color="auto"/>
            </w:tcBorders>
            <w:textDirection w:val="btLr"/>
            <w:vAlign w:val="center"/>
          </w:tcPr>
          <w:p w14:paraId="56937458" w14:textId="77777777" w:rsidR="00F83E13" w:rsidRPr="00381CE5" w:rsidRDefault="00F83E13" w:rsidP="00962B58">
            <w:pPr>
              <w:pStyle w:val="Footer"/>
              <w:keepNext/>
              <w:tabs>
                <w:tab w:val="clear" w:pos="4680"/>
                <w:tab w:val="clear" w:pos="9360"/>
              </w:tabs>
              <w:ind w:left="113" w:right="113"/>
              <w:rPr>
                <w:rFonts w:ascii="Times New Roman" w:hAnsi="Times New Roman" w:cs="Times New Roman"/>
                <w:b/>
                <w:sz w:val="24"/>
                <w:szCs w:val="24"/>
              </w:rPr>
            </w:pPr>
            <w:r w:rsidRPr="00381CE5">
              <w:rPr>
                <w:rFonts w:ascii="Times New Roman" w:hAnsi="Times New Roman" w:cs="Times New Roman"/>
                <w:b/>
                <w:sz w:val="24"/>
                <w:szCs w:val="24"/>
              </w:rPr>
              <w:t>Amend</w:t>
            </w:r>
          </w:p>
        </w:tc>
        <w:tc>
          <w:tcPr>
            <w:tcW w:w="1306" w:type="dxa"/>
            <w:tcBorders>
              <w:left w:val="single" w:sz="4" w:space="0" w:color="auto"/>
              <w:bottom w:val="single" w:sz="4" w:space="0" w:color="auto"/>
            </w:tcBorders>
            <w:textDirection w:val="btLr"/>
            <w:vAlign w:val="center"/>
          </w:tcPr>
          <w:p w14:paraId="71E32E1B" w14:textId="77777777" w:rsidR="00F83E13" w:rsidRPr="00381CE5" w:rsidRDefault="00F83E13" w:rsidP="00962B58">
            <w:pPr>
              <w:pStyle w:val="Footer"/>
              <w:keepNext/>
              <w:tabs>
                <w:tab w:val="clear" w:pos="4680"/>
                <w:tab w:val="clear" w:pos="9360"/>
              </w:tabs>
              <w:ind w:left="113" w:right="113"/>
              <w:rPr>
                <w:rFonts w:ascii="Times New Roman" w:hAnsi="Times New Roman" w:cs="Times New Roman"/>
                <w:b/>
                <w:sz w:val="24"/>
                <w:szCs w:val="24"/>
              </w:rPr>
            </w:pPr>
            <w:r w:rsidRPr="00381CE5">
              <w:rPr>
                <w:rFonts w:ascii="Times New Roman" w:hAnsi="Times New Roman" w:cs="Times New Roman"/>
                <w:b/>
                <w:sz w:val="24"/>
                <w:szCs w:val="24"/>
              </w:rPr>
              <w:t>Vote</w:t>
            </w:r>
          </w:p>
        </w:tc>
        <w:tc>
          <w:tcPr>
            <w:tcW w:w="1443" w:type="dxa"/>
            <w:tcBorders>
              <w:left w:val="single" w:sz="4" w:space="0" w:color="auto"/>
              <w:bottom w:val="single" w:sz="4" w:space="0" w:color="auto"/>
              <w:right w:val="single" w:sz="4" w:space="0" w:color="auto"/>
            </w:tcBorders>
            <w:textDirection w:val="btLr"/>
            <w:vAlign w:val="center"/>
          </w:tcPr>
          <w:p w14:paraId="336CAF5B" w14:textId="77777777" w:rsidR="00F83E13" w:rsidRPr="00381CE5" w:rsidRDefault="00F83E13" w:rsidP="00962B58">
            <w:pPr>
              <w:pStyle w:val="Footer"/>
              <w:keepNext/>
              <w:tabs>
                <w:tab w:val="clear" w:pos="4680"/>
                <w:tab w:val="clear" w:pos="9360"/>
              </w:tabs>
              <w:ind w:left="113" w:right="113"/>
              <w:rPr>
                <w:rFonts w:ascii="Times New Roman" w:hAnsi="Times New Roman" w:cs="Times New Roman"/>
                <w:b/>
                <w:sz w:val="24"/>
                <w:szCs w:val="24"/>
              </w:rPr>
            </w:pPr>
            <w:r w:rsidRPr="00381CE5">
              <w:rPr>
                <w:rFonts w:ascii="Times New Roman" w:hAnsi="Times New Roman" w:cs="Times New Roman"/>
                <w:b/>
                <w:sz w:val="24"/>
                <w:szCs w:val="24"/>
              </w:rPr>
              <w:t>Reconsider</w:t>
            </w:r>
          </w:p>
        </w:tc>
      </w:tr>
      <w:tr w:rsidR="00F83E13" w:rsidRPr="00381CE5" w14:paraId="09AFD9D0" w14:textId="77777777" w:rsidTr="00D22447">
        <w:tc>
          <w:tcPr>
            <w:tcW w:w="4840" w:type="dxa"/>
            <w:tcBorders>
              <w:top w:val="single" w:sz="4" w:space="0" w:color="auto"/>
              <w:left w:val="single" w:sz="4" w:space="0" w:color="auto"/>
              <w:bottom w:val="single" w:sz="4" w:space="0" w:color="auto"/>
              <w:right w:val="single" w:sz="4" w:space="0" w:color="auto"/>
            </w:tcBorders>
          </w:tcPr>
          <w:p w14:paraId="0E3AD933" w14:textId="77777777" w:rsidR="00F83E13" w:rsidRPr="00381CE5" w:rsidRDefault="00F83E13" w:rsidP="00962B58">
            <w:pPr>
              <w:pStyle w:val="Footer"/>
              <w:keepNext/>
              <w:tabs>
                <w:tab w:val="clear" w:pos="4680"/>
                <w:tab w:val="clear" w:pos="9360"/>
              </w:tabs>
              <w:rPr>
                <w:rFonts w:ascii="Times New Roman" w:hAnsi="Times New Roman" w:cs="Times New Roman"/>
                <w:sz w:val="24"/>
                <w:szCs w:val="24"/>
              </w:rPr>
            </w:pPr>
            <w:r w:rsidRPr="00381CE5">
              <w:rPr>
                <w:rFonts w:ascii="Times New Roman" w:hAnsi="Times New Roman" w:cs="Times New Roman"/>
                <w:b/>
                <w:sz w:val="24"/>
                <w:szCs w:val="24"/>
              </w:rPr>
              <w:t>Subject/Abilities to be Demonstrated</w:t>
            </w:r>
          </w:p>
        </w:tc>
        <w:tc>
          <w:tcPr>
            <w:tcW w:w="582" w:type="dxa"/>
            <w:tcBorders>
              <w:top w:val="single" w:sz="4" w:space="0" w:color="auto"/>
              <w:left w:val="single" w:sz="4" w:space="0" w:color="auto"/>
              <w:bottom w:val="single" w:sz="4" w:space="0" w:color="auto"/>
              <w:right w:val="single" w:sz="4" w:space="0" w:color="auto"/>
            </w:tcBorders>
          </w:tcPr>
          <w:p w14:paraId="02AB2F1B"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c>
          <w:tcPr>
            <w:tcW w:w="582" w:type="dxa"/>
            <w:tcBorders>
              <w:top w:val="single" w:sz="4" w:space="0" w:color="auto"/>
              <w:left w:val="single" w:sz="4" w:space="0" w:color="auto"/>
              <w:bottom w:val="single" w:sz="4" w:space="0" w:color="auto"/>
            </w:tcBorders>
          </w:tcPr>
          <w:p w14:paraId="7C3ACD69"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c>
          <w:tcPr>
            <w:tcW w:w="583" w:type="dxa"/>
            <w:tcBorders>
              <w:top w:val="single" w:sz="4" w:space="0" w:color="auto"/>
              <w:left w:val="single" w:sz="4" w:space="0" w:color="auto"/>
              <w:bottom w:val="single" w:sz="4" w:space="0" w:color="auto"/>
            </w:tcBorders>
          </w:tcPr>
          <w:p w14:paraId="76E73499"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c>
          <w:tcPr>
            <w:tcW w:w="582" w:type="dxa"/>
            <w:tcBorders>
              <w:top w:val="single" w:sz="4" w:space="0" w:color="auto"/>
              <w:left w:val="single" w:sz="4" w:space="0" w:color="auto"/>
              <w:bottom w:val="single" w:sz="4" w:space="0" w:color="auto"/>
            </w:tcBorders>
          </w:tcPr>
          <w:p w14:paraId="1ED9C14D"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c>
          <w:tcPr>
            <w:tcW w:w="1306" w:type="dxa"/>
            <w:tcBorders>
              <w:top w:val="single" w:sz="4" w:space="0" w:color="auto"/>
              <w:left w:val="single" w:sz="4" w:space="0" w:color="auto"/>
              <w:bottom w:val="single" w:sz="4" w:space="0" w:color="auto"/>
            </w:tcBorders>
          </w:tcPr>
          <w:p w14:paraId="22D97A38"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14:paraId="0C32889E" w14:textId="77777777" w:rsidR="00F83E13" w:rsidRPr="00381CE5" w:rsidRDefault="00F83E13" w:rsidP="00962B58">
            <w:pPr>
              <w:pStyle w:val="Footer"/>
              <w:keepNext/>
              <w:tabs>
                <w:tab w:val="clear" w:pos="4680"/>
                <w:tab w:val="clear" w:pos="9360"/>
              </w:tabs>
              <w:ind w:left="113" w:right="113"/>
              <w:jc w:val="center"/>
              <w:rPr>
                <w:rFonts w:ascii="Times New Roman" w:hAnsi="Times New Roman" w:cs="Times New Roman"/>
                <w:b/>
                <w:sz w:val="24"/>
                <w:szCs w:val="24"/>
              </w:rPr>
            </w:pPr>
          </w:p>
        </w:tc>
      </w:tr>
      <w:tr w:rsidR="00F83E13" w:rsidRPr="00381CE5" w14:paraId="4EF7F7C2" w14:textId="77777777" w:rsidTr="00D22447">
        <w:tc>
          <w:tcPr>
            <w:tcW w:w="4840" w:type="dxa"/>
            <w:tcBorders>
              <w:top w:val="single" w:sz="4" w:space="0" w:color="auto"/>
              <w:left w:val="single" w:sz="4" w:space="0" w:color="auto"/>
              <w:bottom w:val="single" w:sz="4" w:space="0" w:color="auto"/>
              <w:right w:val="single" w:sz="4" w:space="0" w:color="auto"/>
            </w:tcBorders>
          </w:tcPr>
          <w:p w14:paraId="3A43ADD2" w14:textId="77777777" w:rsidR="00F83E13" w:rsidRPr="00381CE5" w:rsidRDefault="00F83E13" w:rsidP="00962B58">
            <w:pPr>
              <w:pStyle w:val="Footer"/>
              <w:keepNext/>
              <w:tabs>
                <w:tab w:val="clear" w:pos="4680"/>
                <w:tab w:val="clear" w:pos="9360"/>
              </w:tabs>
              <w:rPr>
                <w:rFonts w:ascii="Times New Roman" w:hAnsi="Times New Roman" w:cs="Times New Roman"/>
                <w:sz w:val="24"/>
                <w:szCs w:val="24"/>
              </w:rPr>
            </w:pPr>
          </w:p>
        </w:tc>
        <w:tc>
          <w:tcPr>
            <w:tcW w:w="582" w:type="dxa"/>
            <w:tcBorders>
              <w:top w:val="single" w:sz="4" w:space="0" w:color="auto"/>
              <w:left w:val="single" w:sz="4" w:space="0" w:color="auto"/>
              <w:bottom w:val="single" w:sz="4" w:space="0" w:color="auto"/>
              <w:right w:val="single" w:sz="4" w:space="0" w:color="auto"/>
            </w:tcBorders>
          </w:tcPr>
          <w:p w14:paraId="5170200A"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c>
          <w:tcPr>
            <w:tcW w:w="582" w:type="dxa"/>
            <w:tcBorders>
              <w:top w:val="single" w:sz="4" w:space="0" w:color="auto"/>
              <w:left w:val="single" w:sz="4" w:space="0" w:color="auto"/>
              <w:bottom w:val="single" w:sz="4" w:space="0" w:color="auto"/>
            </w:tcBorders>
          </w:tcPr>
          <w:p w14:paraId="5589F5CD"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c>
          <w:tcPr>
            <w:tcW w:w="583" w:type="dxa"/>
            <w:tcBorders>
              <w:top w:val="single" w:sz="4" w:space="0" w:color="auto"/>
              <w:left w:val="single" w:sz="4" w:space="0" w:color="auto"/>
              <w:bottom w:val="single" w:sz="4" w:space="0" w:color="auto"/>
            </w:tcBorders>
          </w:tcPr>
          <w:p w14:paraId="28A78EF8"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c>
          <w:tcPr>
            <w:tcW w:w="582" w:type="dxa"/>
            <w:tcBorders>
              <w:top w:val="single" w:sz="4" w:space="0" w:color="auto"/>
              <w:left w:val="single" w:sz="4" w:space="0" w:color="auto"/>
              <w:bottom w:val="single" w:sz="4" w:space="0" w:color="auto"/>
            </w:tcBorders>
          </w:tcPr>
          <w:p w14:paraId="3F247D3C"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c>
          <w:tcPr>
            <w:tcW w:w="1306" w:type="dxa"/>
            <w:tcBorders>
              <w:top w:val="single" w:sz="4" w:space="0" w:color="auto"/>
              <w:left w:val="single" w:sz="4" w:space="0" w:color="auto"/>
              <w:bottom w:val="single" w:sz="4" w:space="0" w:color="auto"/>
            </w:tcBorders>
          </w:tcPr>
          <w:p w14:paraId="75E54906"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14:paraId="782F7066"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r>
      <w:tr w:rsidR="00F83E13" w:rsidRPr="00381CE5" w14:paraId="5C0DEFE6" w14:textId="77777777" w:rsidTr="00D22447">
        <w:tc>
          <w:tcPr>
            <w:tcW w:w="4840" w:type="dxa"/>
            <w:tcBorders>
              <w:top w:val="single" w:sz="4" w:space="0" w:color="auto"/>
              <w:left w:val="single" w:sz="4" w:space="0" w:color="auto"/>
              <w:bottom w:val="single" w:sz="4" w:space="0" w:color="auto"/>
              <w:right w:val="single" w:sz="4" w:space="0" w:color="auto"/>
            </w:tcBorders>
          </w:tcPr>
          <w:p w14:paraId="19E8AD50" w14:textId="1726E924" w:rsidR="00F83E13" w:rsidRPr="00381CE5" w:rsidRDefault="007B3F3C" w:rsidP="00F83E13">
            <w:pPr>
              <w:pStyle w:val="Footer"/>
              <w:keepNext/>
              <w:numPr>
                <w:ilvl w:val="0"/>
                <w:numId w:val="58"/>
              </w:numPr>
              <w:tabs>
                <w:tab w:val="clear" w:pos="4680"/>
                <w:tab w:val="clear" w:pos="9360"/>
              </w:tabs>
              <w:rPr>
                <w:rFonts w:ascii="Times New Roman" w:hAnsi="Times New Roman" w:cs="Times New Roman"/>
                <w:i/>
                <w:sz w:val="24"/>
                <w:szCs w:val="24"/>
              </w:rPr>
            </w:pPr>
            <w:r w:rsidRPr="00381CE5">
              <w:rPr>
                <w:rFonts w:ascii="Times New Roman" w:hAnsi="Times New Roman" w:cs="Times New Roman"/>
                <w:i/>
                <w:iCs/>
                <w:sz w:val="24"/>
                <w:szCs w:val="24"/>
              </w:rPr>
              <w:t>Purchase webcam for virtual meetings</w:t>
            </w:r>
          </w:p>
        </w:tc>
        <w:tc>
          <w:tcPr>
            <w:tcW w:w="582" w:type="dxa"/>
            <w:tcBorders>
              <w:top w:val="single" w:sz="4" w:space="0" w:color="auto"/>
              <w:left w:val="single" w:sz="4" w:space="0" w:color="auto"/>
              <w:bottom w:val="single" w:sz="4" w:space="0" w:color="auto"/>
              <w:right w:val="single" w:sz="4" w:space="0" w:color="auto"/>
            </w:tcBorders>
          </w:tcPr>
          <w:p w14:paraId="0E4D95C1"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c>
          <w:tcPr>
            <w:tcW w:w="582" w:type="dxa"/>
            <w:tcBorders>
              <w:top w:val="single" w:sz="4" w:space="0" w:color="auto"/>
              <w:left w:val="single" w:sz="4" w:space="0" w:color="auto"/>
              <w:bottom w:val="single" w:sz="4" w:space="0" w:color="auto"/>
            </w:tcBorders>
          </w:tcPr>
          <w:p w14:paraId="5176CFB9"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c>
          <w:tcPr>
            <w:tcW w:w="583" w:type="dxa"/>
            <w:tcBorders>
              <w:top w:val="single" w:sz="4" w:space="0" w:color="auto"/>
              <w:left w:val="single" w:sz="4" w:space="0" w:color="auto"/>
              <w:bottom w:val="single" w:sz="4" w:space="0" w:color="auto"/>
            </w:tcBorders>
          </w:tcPr>
          <w:p w14:paraId="560BD867"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c>
          <w:tcPr>
            <w:tcW w:w="582" w:type="dxa"/>
            <w:tcBorders>
              <w:top w:val="single" w:sz="4" w:space="0" w:color="auto"/>
              <w:left w:val="single" w:sz="4" w:space="0" w:color="auto"/>
              <w:bottom w:val="single" w:sz="4" w:space="0" w:color="auto"/>
            </w:tcBorders>
          </w:tcPr>
          <w:p w14:paraId="1F79CC59"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c>
          <w:tcPr>
            <w:tcW w:w="1306" w:type="dxa"/>
            <w:tcBorders>
              <w:top w:val="single" w:sz="4" w:space="0" w:color="auto"/>
              <w:left w:val="single" w:sz="4" w:space="0" w:color="auto"/>
              <w:bottom w:val="single" w:sz="4" w:space="0" w:color="auto"/>
            </w:tcBorders>
          </w:tcPr>
          <w:p w14:paraId="1EA13F83"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c>
          <w:tcPr>
            <w:tcW w:w="1443" w:type="dxa"/>
            <w:tcBorders>
              <w:top w:val="single" w:sz="4" w:space="0" w:color="auto"/>
              <w:left w:val="single" w:sz="4" w:space="0" w:color="auto"/>
              <w:bottom w:val="single" w:sz="4" w:space="0" w:color="auto"/>
              <w:right w:val="single" w:sz="4" w:space="0" w:color="auto"/>
            </w:tcBorders>
          </w:tcPr>
          <w:p w14:paraId="2B0E3B84" w14:textId="77777777" w:rsidR="00F83E13" w:rsidRPr="00381CE5" w:rsidRDefault="00F83E13" w:rsidP="00962B58">
            <w:pPr>
              <w:pStyle w:val="Footer"/>
              <w:keepNext/>
              <w:tabs>
                <w:tab w:val="clear" w:pos="4680"/>
                <w:tab w:val="clear" w:pos="9360"/>
              </w:tabs>
              <w:jc w:val="center"/>
              <w:rPr>
                <w:rFonts w:ascii="Times New Roman" w:hAnsi="Times New Roman" w:cs="Times New Roman"/>
                <w:sz w:val="24"/>
                <w:szCs w:val="24"/>
              </w:rPr>
            </w:pPr>
          </w:p>
        </w:tc>
      </w:tr>
      <w:tr w:rsidR="005B4C85" w:rsidRPr="00381CE5" w14:paraId="55538AD8" w14:textId="77777777" w:rsidTr="00D22447">
        <w:trPr>
          <w:trHeight w:val="188"/>
        </w:trPr>
        <w:tc>
          <w:tcPr>
            <w:tcW w:w="4840" w:type="dxa"/>
            <w:tcBorders>
              <w:top w:val="single" w:sz="4" w:space="0" w:color="auto"/>
              <w:left w:val="single" w:sz="4" w:space="0" w:color="auto"/>
              <w:bottom w:val="single" w:sz="4" w:space="0" w:color="auto"/>
              <w:right w:val="single" w:sz="4" w:space="0" w:color="auto"/>
            </w:tcBorders>
          </w:tcPr>
          <w:p w14:paraId="1DB92632" w14:textId="61D9EBC7" w:rsidR="005B4C85" w:rsidRPr="00381CE5" w:rsidRDefault="005B4C85" w:rsidP="005B4C85">
            <w:pPr>
              <w:pStyle w:val="Footer"/>
              <w:keepNext/>
              <w:numPr>
                <w:ilvl w:val="0"/>
                <w:numId w:val="54"/>
              </w:numPr>
              <w:tabs>
                <w:tab w:val="clear" w:pos="360"/>
                <w:tab w:val="clear" w:pos="4680"/>
                <w:tab w:val="clear" w:pos="9360"/>
                <w:tab w:val="num" w:pos="720"/>
              </w:tabs>
              <w:ind w:left="720"/>
              <w:rPr>
                <w:rFonts w:ascii="Times New Roman" w:hAnsi="Times New Roman" w:cs="Times New Roman"/>
                <w:sz w:val="24"/>
                <w:szCs w:val="24"/>
              </w:rPr>
            </w:pPr>
            <w:r w:rsidRPr="00381CE5">
              <w:rPr>
                <w:rFonts w:ascii="Times New Roman" w:hAnsi="Times New Roman" w:cs="Times New Roman"/>
                <w:sz w:val="24"/>
                <w:szCs w:val="24"/>
              </w:rPr>
              <w:t>Main Motion</w:t>
            </w:r>
          </w:p>
        </w:tc>
        <w:tc>
          <w:tcPr>
            <w:tcW w:w="582" w:type="dxa"/>
            <w:tcBorders>
              <w:top w:val="single" w:sz="4" w:space="0" w:color="auto"/>
              <w:left w:val="single" w:sz="4" w:space="0" w:color="auto"/>
              <w:bottom w:val="single" w:sz="4" w:space="0" w:color="auto"/>
              <w:right w:val="single" w:sz="4" w:space="0" w:color="auto"/>
            </w:tcBorders>
          </w:tcPr>
          <w:p w14:paraId="62FB0542" w14:textId="77777777"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p>
        </w:tc>
        <w:tc>
          <w:tcPr>
            <w:tcW w:w="582" w:type="dxa"/>
            <w:tcBorders>
              <w:top w:val="single" w:sz="4" w:space="0" w:color="auto"/>
              <w:left w:val="single" w:sz="4" w:space="0" w:color="auto"/>
              <w:bottom w:val="single" w:sz="4" w:space="0" w:color="auto"/>
            </w:tcBorders>
          </w:tcPr>
          <w:p w14:paraId="53059E8D" w14:textId="77777777"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S</w:t>
            </w:r>
          </w:p>
        </w:tc>
        <w:tc>
          <w:tcPr>
            <w:tcW w:w="583" w:type="dxa"/>
            <w:tcBorders>
              <w:top w:val="single" w:sz="4" w:space="0" w:color="auto"/>
              <w:left w:val="single" w:sz="4" w:space="0" w:color="auto"/>
              <w:bottom w:val="single" w:sz="4" w:space="0" w:color="auto"/>
            </w:tcBorders>
          </w:tcPr>
          <w:p w14:paraId="19A05E71" w14:textId="77777777"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D</w:t>
            </w:r>
          </w:p>
        </w:tc>
        <w:tc>
          <w:tcPr>
            <w:tcW w:w="582" w:type="dxa"/>
            <w:tcBorders>
              <w:top w:val="single" w:sz="4" w:space="0" w:color="auto"/>
              <w:left w:val="single" w:sz="4" w:space="0" w:color="auto"/>
              <w:bottom w:val="single" w:sz="4" w:space="0" w:color="auto"/>
            </w:tcBorders>
          </w:tcPr>
          <w:p w14:paraId="3853D903" w14:textId="77777777"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A</w:t>
            </w:r>
          </w:p>
        </w:tc>
        <w:tc>
          <w:tcPr>
            <w:tcW w:w="1306" w:type="dxa"/>
            <w:tcBorders>
              <w:top w:val="single" w:sz="4" w:space="0" w:color="auto"/>
              <w:left w:val="single" w:sz="4" w:space="0" w:color="auto"/>
              <w:bottom w:val="single" w:sz="4" w:space="0" w:color="auto"/>
            </w:tcBorders>
          </w:tcPr>
          <w:p w14:paraId="03B91844" w14:textId="77777777"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M</w:t>
            </w:r>
          </w:p>
        </w:tc>
        <w:tc>
          <w:tcPr>
            <w:tcW w:w="1443" w:type="dxa"/>
            <w:tcBorders>
              <w:top w:val="single" w:sz="4" w:space="0" w:color="auto"/>
              <w:left w:val="single" w:sz="4" w:space="0" w:color="auto"/>
              <w:bottom w:val="single" w:sz="4" w:space="0" w:color="auto"/>
              <w:right w:val="single" w:sz="4" w:space="0" w:color="auto"/>
            </w:tcBorders>
          </w:tcPr>
          <w:p w14:paraId="6EE4A9D0" w14:textId="77777777"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R</w:t>
            </w:r>
          </w:p>
        </w:tc>
      </w:tr>
      <w:tr w:rsidR="005B4C85" w:rsidRPr="00381CE5" w14:paraId="1B57FD1F" w14:textId="77777777" w:rsidTr="00D22447">
        <w:trPr>
          <w:trHeight w:val="188"/>
        </w:trPr>
        <w:tc>
          <w:tcPr>
            <w:tcW w:w="4840" w:type="dxa"/>
            <w:tcBorders>
              <w:top w:val="single" w:sz="4" w:space="0" w:color="auto"/>
              <w:left w:val="single" w:sz="4" w:space="0" w:color="auto"/>
              <w:bottom w:val="single" w:sz="4" w:space="0" w:color="auto"/>
              <w:right w:val="single" w:sz="4" w:space="0" w:color="auto"/>
            </w:tcBorders>
          </w:tcPr>
          <w:p w14:paraId="01026B19" w14:textId="5F2B0C8E" w:rsidR="005B4C85" w:rsidRPr="00381CE5" w:rsidRDefault="005B4C85" w:rsidP="005B4C85">
            <w:pPr>
              <w:pStyle w:val="Footer"/>
              <w:keepNext/>
              <w:numPr>
                <w:ilvl w:val="0"/>
                <w:numId w:val="54"/>
              </w:numPr>
              <w:tabs>
                <w:tab w:val="clear" w:pos="360"/>
                <w:tab w:val="clear" w:pos="4680"/>
                <w:tab w:val="clear" w:pos="9360"/>
                <w:tab w:val="num" w:pos="720"/>
              </w:tabs>
              <w:ind w:left="720"/>
              <w:rPr>
                <w:rFonts w:ascii="Times New Roman" w:hAnsi="Times New Roman" w:cs="Times New Roman"/>
                <w:sz w:val="24"/>
                <w:szCs w:val="24"/>
              </w:rPr>
            </w:pPr>
            <w:r w:rsidRPr="00381CE5">
              <w:rPr>
                <w:rFonts w:ascii="Times New Roman" w:hAnsi="Times New Roman" w:cs="Times New Roman"/>
                <w:sz w:val="24"/>
                <w:szCs w:val="24"/>
              </w:rPr>
              <w:t>Amend</w:t>
            </w:r>
          </w:p>
        </w:tc>
        <w:tc>
          <w:tcPr>
            <w:tcW w:w="582" w:type="dxa"/>
            <w:tcBorders>
              <w:top w:val="single" w:sz="4" w:space="0" w:color="auto"/>
              <w:left w:val="single" w:sz="4" w:space="0" w:color="auto"/>
              <w:bottom w:val="single" w:sz="4" w:space="0" w:color="auto"/>
              <w:right w:val="single" w:sz="4" w:space="0" w:color="auto"/>
            </w:tcBorders>
          </w:tcPr>
          <w:p w14:paraId="54D33D67" w14:textId="77777777"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p>
        </w:tc>
        <w:tc>
          <w:tcPr>
            <w:tcW w:w="582" w:type="dxa"/>
            <w:tcBorders>
              <w:top w:val="single" w:sz="4" w:space="0" w:color="auto"/>
              <w:left w:val="single" w:sz="4" w:space="0" w:color="auto"/>
              <w:bottom w:val="single" w:sz="4" w:space="0" w:color="auto"/>
            </w:tcBorders>
          </w:tcPr>
          <w:p w14:paraId="46E76F69" w14:textId="4B1B0164"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S</w:t>
            </w:r>
          </w:p>
        </w:tc>
        <w:tc>
          <w:tcPr>
            <w:tcW w:w="583" w:type="dxa"/>
            <w:tcBorders>
              <w:top w:val="single" w:sz="4" w:space="0" w:color="auto"/>
              <w:left w:val="single" w:sz="4" w:space="0" w:color="auto"/>
              <w:bottom w:val="single" w:sz="4" w:space="0" w:color="auto"/>
            </w:tcBorders>
          </w:tcPr>
          <w:p w14:paraId="37A9F007" w14:textId="6611393C"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D</w:t>
            </w:r>
          </w:p>
        </w:tc>
        <w:tc>
          <w:tcPr>
            <w:tcW w:w="582" w:type="dxa"/>
            <w:tcBorders>
              <w:top w:val="single" w:sz="4" w:space="0" w:color="auto"/>
              <w:left w:val="single" w:sz="4" w:space="0" w:color="auto"/>
              <w:bottom w:val="single" w:sz="4" w:space="0" w:color="auto"/>
            </w:tcBorders>
          </w:tcPr>
          <w:p w14:paraId="0D6A1111" w14:textId="3DCD9FD1"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A</w:t>
            </w:r>
          </w:p>
        </w:tc>
        <w:tc>
          <w:tcPr>
            <w:tcW w:w="1306" w:type="dxa"/>
            <w:tcBorders>
              <w:top w:val="single" w:sz="4" w:space="0" w:color="auto"/>
              <w:left w:val="single" w:sz="4" w:space="0" w:color="auto"/>
              <w:bottom w:val="single" w:sz="4" w:space="0" w:color="auto"/>
            </w:tcBorders>
          </w:tcPr>
          <w:p w14:paraId="391D6875" w14:textId="001333DE"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M</w:t>
            </w:r>
          </w:p>
        </w:tc>
        <w:tc>
          <w:tcPr>
            <w:tcW w:w="1443" w:type="dxa"/>
            <w:tcBorders>
              <w:top w:val="single" w:sz="4" w:space="0" w:color="auto"/>
              <w:left w:val="single" w:sz="4" w:space="0" w:color="auto"/>
              <w:bottom w:val="single" w:sz="4" w:space="0" w:color="auto"/>
              <w:right w:val="single" w:sz="4" w:space="0" w:color="auto"/>
            </w:tcBorders>
          </w:tcPr>
          <w:p w14:paraId="383D1B95" w14:textId="7BB986B0"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R</w:t>
            </w:r>
          </w:p>
        </w:tc>
      </w:tr>
      <w:tr w:rsidR="005B4C85" w:rsidRPr="00381CE5" w14:paraId="5EA7B2B8" w14:textId="77777777" w:rsidTr="00D22447">
        <w:tc>
          <w:tcPr>
            <w:tcW w:w="4840" w:type="dxa"/>
            <w:tcBorders>
              <w:top w:val="single" w:sz="4" w:space="0" w:color="auto"/>
              <w:left w:val="single" w:sz="4" w:space="0" w:color="auto"/>
              <w:bottom w:val="single" w:sz="4" w:space="0" w:color="auto"/>
              <w:right w:val="single" w:sz="4" w:space="0" w:color="auto"/>
            </w:tcBorders>
          </w:tcPr>
          <w:p w14:paraId="19964782" w14:textId="7C0EBEC8" w:rsidR="005B4C85" w:rsidRPr="00381CE5" w:rsidRDefault="005B4C85" w:rsidP="005B4C85">
            <w:pPr>
              <w:pStyle w:val="Footer"/>
              <w:keepNext/>
              <w:numPr>
                <w:ilvl w:val="0"/>
                <w:numId w:val="54"/>
              </w:numPr>
              <w:tabs>
                <w:tab w:val="clear" w:pos="360"/>
                <w:tab w:val="clear" w:pos="4680"/>
                <w:tab w:val="clear" w:pos="9360"/>
                <w:tab w:val="num" w:pos="720"/>
              </w:tabs>
              <w:ind w:left="720"/>
              <w:rPr>
                <w:rFonts w:ascii="Times New Roman" w:hAnsi="Times New Roman" w:cs="Times New Roman"/>
                <w:sz w:val="24"/>
                <w:szCs w:val="24"/>
              </w:rPr>
            </w:pPr>
            <w:r w:rsidRPr="00381CE5">
              <w:rPr>
                <w:rFonts w:ascii="Times New Roman" w:hAnsi="Times New Roman" w:cs="Times New Roman"/>
                <w:sz w:val="24"/>
                <w:szCs w:val="24"/>
              </w:rPr>
              <w:t>Amend the Amendment</w:t>
            </w:r>
          </w:p>
        </w:tc>
        <w:tc>
          <w:tcPr>
            <w:tcW w:w="582" w:type="dxa"/>
            <w:tcBorders>
              <w:top w:val="single" w:sz="4" w:space="0" w:color="auto"/>
              <w:left w:val="single" w:sz="4" w:space="0" w:color="auto"/>
              <w:bottom w:val="single" w:sz="4" w:space="0" w:color="auto"/>
              <w:right w:val="single" w:sz="4" w:space="0" w:color="auto"/>
            </w:tcBorders>
          </w:tcPr>
          <w:p w14:paraId="35421760" w14:textId="77777777"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p>
        </w:tc>
        <w:tc>
          <w:tcPr>
            <w:tcW w:w="582" w:type="dxa"/>
            <w:tcBorders>
              <w:top w:val="single" w:sz="4" w:space="0" w:color="auto"/>
              <w:left w:val="single" w:sz="4" w:space="0" w:color="auto"/>
              <w:bottom w:val="single" w:sz="4" w:space="0" w:color="auto"/>
            </w:tcBorders>
          </w:tcPr>
          <w:p w14:paraId="43878CD9" w14:textId="122762BE"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S</w:t>
            </w:r>
          </w:p>
        </w:tc>
        <w:tc>
          <w:tcPr>
            <w:tcW w:w="583" w:type="dxa"/>
            <w:tcBorders>
              <w:top w:val="single" w:sz="4" w:space="0" w:color="auto"/>
              <w:left w:val="single" w:sz="4" w:space="0" w:color="auto"/>
              <w:bottom w:val="single" w:sz="4" w:space="0" w:color="auto"/>
            </w:tcBorders>
          </w:tcPr>
          <w:p w14:paraId="42334BE8" w14:textId="065BFFC4"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D</w:t>
            </w:r>
          </w:p>
        </w:tc>
        <w:tc>
          <w:tcPr>
            <w:tcW w:w="582" w:type="dxa"/>
            <w:tcBorders>
              <w:top w:val="single" w:sz="4" w:space="0" w:color="auto"/>
              <w:left w:val="single" w:sz="4" w:space="0" w:color="auto"/>
              <w:bottom w:val="single" w:sz="4" w:space="0" w:color="auto"/>
            </w:tcBorders>
          </w:tcPr>
          <w:p w14:paraId="44F3CC69" w14:textId="17382ABD"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p>
        </w:tc>
        <w:tc>
          <w:tcPr>
            <w:tcW w:w="1306" w:type="dxa"/>
            <w:tcBorders>
              <w:top w:val="single" w:sz="4" w:space="0" w:color="auto"/>
              <w:left w:val="single" w:sz="4" w:space="0" w:color="auto"/>
              <w:bottom w:val="single" w:sz="4" w:space="0" w:color="auto"/>
            </w:tcBorders>
          </w:tcPr>
          <w:p w14:paraId="57F5BCC6" w14:textId="7ED47303"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M</w:t>
            </w:r>
          </w:p>
        </w:tc>
        <w:tc>
          <w:tcPr>
            <w:tcW w:w="1443" w:type="dxa"/>
            <w:tcBorders>
              <w:top w:val="single" w:sz="4" w:space="0" w:color="auto"/>
              <w:left w:val="single" w:sz="4" w:space="0" w:color="auto"/>
              <w:bottom w:val="single" w:sz="4" w:space="0" w:color="auto"/>
              <w:right w:val="single" w:sz="4" w:space="0" w:color="auto"/>
            </w:tcBorders>
          </w:tcPr>
          <w:p w14:paraId="08C3E7FE" w14:textId="26F355E4" w:rsidR="005B4C85" w:rsidRPr="00381CE5" w:rsidRDefault="005B4C85" w:rsidP="005B4C85">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R</w:t>
            </w:r>
          </w:p>
        </w:tc>
      </w:tr>
      <w:tr w:rsidR="00F83E13" w:rsidRPr="00381CE5" w14:paraId="16C8BF92" w14:textId="77777777" w:rsidTr="00D22447">
        <w:tc>
          <w:tcPr>
            <w:tcW w:w="4840" w:type="dxa"/>
            <w:tcBorders>
              <w:top w:val="single" w:sz="4" w:space="0" w:color="auto"/>
              <w:left w:val="single" w:sz="4" w:space="0" w:color="auto"/>
              <w:bottom w:val="single" w:sz="4" w:space="0" w:color="auto"/>
              <w:right w:val="single" w:sz="4" w:space="0" w:color="auto"/>
            </w:tcBorders>
          </w:tcPr>
          <w:p w14:paraId="37D40D91" w14:textId="77777777" w:rsidR="00F83E13" w:rsidRPr="00381CE5" w:rsidRDefault="00F83E13" w:rsidP="00962B58">
            <w:pPr>
              <w:pStyle w:val="Footer"/>
              <w:keepNext/>
              <w:tabs>
                <w:tab w:val="clear" w:pos="4680"/>
                <w:tab w:val="clear" w:pos="9360"/>
              </w:tabs>
              <w:rPr>
                <w:rFonts w:ascii="Times New Roman" w:hAnsi="Times New Roman" w:cs="Times New Roman"/>
                <w:sz w:val="24"/>
                <w:szCs w:val="24"/>
                <w:highlight w:val="yellow"/>
              </w:rPr>
            </w:pPr>
          </w:p>
        </w:tc>
        <w:tc>
          <w:tcPr>
            <w:tcW w:w="582" w:type="dxa"/>
            <w:tcBorders>
              <w:top w:val="single" w:sz="4" w:space="0" w:color="auto"/>
              <w:left w:val="single" w:sz="4" w:space="0" w:color="auto"/>
              <w:bottom w:val="single" w:sz="4" w:space="0" w:color="auto"/>
              <w:right w:val="single" w:sz="4" w:space="0" w:color="auto"/>
            </w:tcBorders>
          </w:tcPr>
          <w:p w14:paraId="5D195036" w14:textId="77777777" w:rsidR="00F83E13" w:rsidRPr="00381CE5" w:rsidRDefault="00F83E13" w:rsidP="00962B58">
            <w:pPr>
              <w:pStyle w:val="Footer"/>
              <w:keepNext/>
              <w:tabs>
                <w:tab w:val="clear" w:pos="4680"/>
                <w:tab w:val="clear" w:pos="9360"/>
              </w:tabs>
              <w:ind w:left="360"/>
              <w:jc w:val="center"/>
              <w:rPr>
                <w:rFonts w:ascii="Times New Roman" w:hAnsi="Times New Roman" w:cs="Times New Roman"/>
                <w:b/>
                <w:sz w:val="24"/>
                <w:szCs w:val="24"/>
                <w:highlight w:val="yellow"/>
              </w:rPr>
            </w:pPr>
          </w:p>
        </w:tc>
        <w:tc>
          <w:tcPr>
            <w:tcW w:w="582" w:type="dxa"/>
            <w:tcBorders>
              <w:top w:val="single" w:sz="4" w:space="0" w:color="auto"/>
              <w:left w:val="single" w:sz="4" w:space="0" w:color="auto"/>
              <w:bottom w:val="single" w:sz="4" w:space="0" w:color="auto"/>
            </w:tcBorders>
          </w:tcPr>
          <w:p w14:paraId="2F270DF8" w14:textId="77777777" w:rsidR="00F83E13" w:rsidRPr="00381CE5" w:rsidRDefault="00F83E13" w:rsidP="00962B58">
            <w:pPr>
              <w:pStyle w:val="Footer"/>
              <w:keepNext/>
              <w:tabs>
                <w:tab w:val="clear" w:pos="4680"/>
                <w:tab w:val="clear" w:pos="9360"/>
              </w:tabs>
              <w:ind w:left="360"/>
              <w:jc w:val="center"/>
              <w:rPr>
                <w:rFonts w:ascii="Times New Roman" w:hAnsi="Times New Roman" w:cs="Times New Roman"/>
                <w:b/>
                <w:sz w:val="24"/>
                <w:szCs w:val="24"/>
                <w:highlight w:val="yellow"/>
              </w:rPr>
            </w:pPr>
          </w:p>
        </w:tc>
        <w:tc>
          <w:tcPr>
            <w:tcW w:w="583" w:type="dxa"/>
            <w:tcBorders>
              <w:top w:val="single" w:sz="4" w:space="0" w:color="auto"/>
              <w:left w:val="single" w:sz="4" w:space="0" w:color="auto"/>
              <w:bottom w:val="single" w:sz="4" w:space="0" w:color="auto"/>
            </w:tcBorders>
          </w:tcPr>
          <w:p w14:paraId="084FC195" w14:textId="77777777" w:rsidR="00F83E13" w:rsidRPr="00381CE5" w:rsidRDefault="00F83E13" w:rsidP="00962B58">
            <w:pPr>
              <w:pStyle w:val="Footer"/>
              <w:keepNext/>
              <w:tabs>
                <w:tab w:val="clear" w:pos="4680"/>
                <w:tab w:val="clear" w:pos="9360"/>
              </w:tabs>
              <w:ind w:left="360"/>
              <w:jc w:val="center"/>
              <w:rPr>
                <w:rFonts w:ascii="Times New Roman" w:hAnsi="Times New Roman" w:cs="Times New Roman"/>
                <w:b/>
                <w:sz w:val="24"/>
                <w:szCs w:val="24"/>
                <w:highlight w:val="yellow"/>
              </w:rPr>
            </w:pPr>
          </w:p>
        </w:tc>
        <w:tc>
          <w:tcPr>
            <w:tcW w:w="582" w:type="dxa"/>
            <w:tcBorders>
              <w:top w:val="single" w:sz="4" w:space="0" w:color="auto"/>
              <w:left w:val="single" w:sz="4" w:space="0" w:color="auto"/>
              <w:bottom w:val="single" w:sz="4" w:space="0" w:color="auto"/>
            </w:tcBorders>
          </w:tcPr>
          <w:p w14:paraId="76C2267A" w14:textId="77777777" w:rsidR="00F83E13" w:rsidRPr="00381CE5" w:rsidRDefault="00F83E13" w:rsidP="00962B58">
            <w:pPr>
              <w:pStyle w:val="Footer"/>
              <w:keepNext/>
              <w:tabs>
                <w:tab w:val="clear" w:pos="4680"/>
                <w:tab w:val="clear" w:pos="9360"/>
              </w:tabs>
              <w:ind w:left="360"/>
              <w:jc w:val="center"/>
              <w:rPr>
                <w:rFonts w:ascii="Times New Roman" w:hAnsi="Times New Roman" w:cs="Times New Roman"/>
                <w:b/>
                <w:sz w:val="24"/>
                <w:szCs w:val="24"/>
                <w:highlight w:val="yellow"/>
              </w:rPr>
            </w:pPr>
          </w:p>
        </w:tc>
        <w:tc>
          <w:tcPr>
            <w:tcW w:w="1306" w:type="dxa"/>
            <w:tcBorders>
              <w:top w:val="single" w:sz="4" w:space="0" w:color="auto"/>
              <w:left w:val="single" w:sz="4" w:space="0" w:color="auto"/>
              <w:bottom w:val="single" w:sz="4" w:space="0" w:color="auto"/>
            </w:tcBorders>
          </w:tcPr>
          <w:p w14:paraId="114AFCC0" w14:textId="77777777" w:rsidR="00F83E13" w:rsidRPr="00381CE5" w:rsidRDefault="00F83E13" w:rsidP="00962B58">
            <w:pPr>
              <w:pStyle w:val="Footer"/>
              <w:keepNext/>
              <w:tabs>
                <w:tab w:val="clear" w:pos="4680"/>
                <w:tab w:val="clear" w:pos="9360"/>
              </w:tabs>
              <w:ind w:left="360"/>
              <w:jc w:val="center"/>
              <w:rPr>
                <w:rFonts w:ascii="Times New Roman" w:hAnsi="Times New Roman" w:cs="Times New Roman"/>
                <w:b/>
                <w:sz w:val="24"/>
                <w:szCs w:val="24"/>
                <w:highlight w:val="yellow"/>
              </w:rPr>
            </w:pPr>
          </w:p>
        </w:tc>
        <w:tc>
          <w:tcPr>
            <w:tcW w:w="1443" w:type="dxa"/>
            <w:tcBorders>
              <w:top w:val="single" w:sz="4" w:space="0" w:color="auto"/>
              <w:left w:val="single" w:sz="4" w:space="0" w:color="auto"/>
              <w:bottom w:val="single" w:sz="4" w:space="0" w:color="auto"/>
              <w:right w:val="single" w:sz="4" w:space="0" w:color="auto"/>
            </w:tcBorders>
          </w:tcPr>
          <w:p w14:paraId="04CF10EB" w14:textId="77777777" w:rsidR="00F83E13" w:rsidRPr="00381CE5" w:rsidRDefault="00F83E13" w:rsidP="00962B58">
            <w:pPr>
              <w:pStyle w:val="Footer"/>
              <w:keepNext/>
              <w:tabs>
                <w:tab w:val="clear" w:pos="4680"/>
                <w:tab w:val="clear" w:pos="9360"/>
              </w:tabs>
              <w:ind w:left="360"/>
              <w:jc w:val="center"/>
              <w:rPr>
                <w:rFonts w:ascii="Times New Roman" w:hAnsi="Times New Roman" w:cs="Times New Roman"/>
                <w:b/>
                <w:sz w:val="24"/>
                <w:szCs w:val="24"/>
                <w:highlight w:val="yellow"/>
              </w:rPr>
            </w:pPr>
          </w:p>
        </w:tc>
      </w:tr>
      <w:tr w:rsidR="00F83E13" w:rsidRPr="00381CE5" w14:paraId="5B3CEC29" w14:textId="77777777" w:rsidTr="00D22447">
        <w:tc>
          <w:tcPr>
            <w:tcW w:w="4840" w:type="dxa"/>
            <w:tcBorders>
              <w:top w:val="single" w:sz="4" w:space="0" w:color="auto"/>
              <w:left w:val="single" w:sz="4" w:space="0" w:color="auto"/>
              <w:bottom w:val="single" w:sz="4" w:space="0" w:color="auto"/>
              <w:right w:val="single" w:sz="4" w:space="0" w:color="auto"/>
            </w:tcBorders>
          </w:tcPr>
          <w:p w14:paraId="2E6A005C" w14:textId="7A734A90" w:rsidR="00F83E13" w:rsidRPr="00381CE5" w:rsidRDefault="007B3F3C" w:rsidP="00F83E13">
            <w:pPr>
              <w:pStyle w:val="Footer"/>
              <w:keepNext/>
              <w:numPr>
                <w:ilvl w:val="0"/>
                <w:numId w:val="58"/>
              </w:numPr>
              <w:tabs>
                <w:tab w:val="clear" w:pos="4680"/>
                <w:tab w:val="clear" w:pos="9360"/>
              </w:tabs>
              <w:rPr>
                <w:rFonts w:ascii="Times New Roman" w:hAnsi="Times New Roman" w:cs="Times New Roman"/>
                <w:i/>
                <w:sz w:val="24"/>
                <w:szCs w:val="24"/>
              </w:rPr>
            </w:pPr>
            <w:r w:rsidRPr="00381CE5">
              <w:rPr>
                <w:rFonts w:ascii="Times New Roman" w:hAnsi="Times New Roman" w:cs="Times New Roman"/>
                <w:i/>
                <w:iCs/>
                <w:sz w:val="24"/>
                <w:szCs w:val="24"/>
              </w:rPr>
              <w:t>Chapter purchase a BPA banner to be hung at the football stadium</w:t>
            </w:r>
          </w:p>
        </w:tc>
        <w:tc>
          <w:tcPr>
            <w:tcW w:w="582" w:type="dxa"/>
            <w:tcBorders>
              <w:top w:val="single" w:sz="4" w:space="0" w:color="auto"/>
              <w:left w:val="single" w:sz="4" w:space="0" w:color="auto"/>
              <w:bottom w:val="single" w:sz="4" w:space="0" w:color="auto"/>
              <w:right w:val="single" w:sz="4" w:space="0" w:color="auto"/>
            </w:tcBorders>
          </w:tcPr>
          <w:p w14:paraId="339C855E" w14:textId="77777777" w:rsidR="00F83E13" w:rsidRPr="00381CE5" w:rsidRDefault="00F83E13" w:rsidP="00962B58">
            <w:pPr>
              <w:pStyle w:val="Footer"/>
              <w:keepNext/>
              <w:tabs>
                <w:tab w:val="clear" w:pos="4680"/>
                <w:tab w:val="clear" w:pos="9360"/>
              </w:tabs>
              <w:ind w:left="360"/>
              <w:jc w:val="center"/>
              <w:rPr>
                <w:rFonts w:ascii="Times New Roman" w:hAnsi="Times New Roman" w:cs="Times New Roman"/>
                <w:b/>
                <w:sz w:val="24"/>
                <w:szCs w:val="24"/>
                <w:highlight w:val="yellow"/>
              </w:rPr>
            </w:pPr>
          </w:p>
        </w:tc>
        <w:tc>
          <w:tcPr>
            <w:tcW w:w="582" w:type="dxa"/>
            <w:tcBorders>
              <w:top w:val="single" w:sz="4" w:space="0" w:color="auto"/>
              <w:left w:val="single" w:sz="4" w:space="0" w:color="auto"/>
              <w:bottom w:val="single" w:sz="4" w:space="0" w:color="auto"/>
            </w:tcBorders>
          </w:tcPr>
          <w:p w14:paraId="16B5269E" w14:textId="77777777" w:rsidR="00F83E13" w:rsidRPr="00381CE5" w:rsidRDefault="00F83E13" w:rsidP="00962B58">
            <w:pPr>
              <w:pStyle w:val="Footer"/>
              <w:keepNext/>
              <w:tabs>
                <w:tab w:val="clear" w:pos="4680"/>
                <w:tab w:val="clear" w:pos="9360"/>
              </w:tabs>
              <w:ind w:left="360"/>
              <w:jc w:val="center"/>
              <w:rPr>
                <w:rFonts w:ascii="Times New Roman" w:hAnsi="Times New Roman" w:cs="Times New Roman"/>
                <w:b/>
                <w:sz w:val="24"/>
                <w:szCs w:val="24"/>
                <w:highlight w:val="yellow"/>
              </w:rPr>
            </w:pPr>
          </w:p>
        </w:tc>
        <w:tc>
          <w:tcPr>
            <w:tcW w:w="583" w:type="dxa"/>
            <w:tcBorders>
              <w:top w:val="single" w:sz="4" w:space="0" w:color="auto"/>
              <w:left w:val="single" w:sz="4" w:space="0" w:color="auto"/>
              <w:bottom w:val="single" w:sz="4" w:space="0" w:color="auto"/>
            </w:tcBorders>
          </w:tcPr>
          <w:p w14:paraId="3E97291B" w14:textId="77777777" w:rsidR="00F83E13" w:rsidRPr="00381CE5" w:rsidRDefault="00F83E13" w:rsidP="00962B58">
            <w:pPr>
              <w:pStyle w:val="Footer"/>
              <w:keepNext/>
              <w:tabs>
                <w:tab w:val="clear" w:pos="4680"/>
                <w:tab w:val="clear" w:pos="9360"/>
              </w:tabs>
              <w:ind w:left="360"/>
              <w:jc w:val="center"/>
              <w:rPr>
                <w:rFonts w:ascii="Times New Roman" w:hAnsi="Times New Roman" w:cs="Times New Roman"/>
                <w:b/>
                <w:sz w:val="24"/>
                <w:szCs w:val="24"/>
                <w:highlight w:val="yellow"/>
              </w:rPr>
            </w:pPr>
          </w:p>
        </w:tc>
        <w:tc>
          <w:tcPr>
            <w:tcW w:w="582" w:type="dxa"/>
            <w:tcBorders>
              <w:top w:val="single" w:sz="4" w:space="0" w:color="auto"/>
              <w:left w:val="single" w:sz="4" w:space="0" w:color="auto"/>
              <w:bottom w:val="single" w:sz="4" w:space="0" w:color="auto"/>
            </w:tcBorders>
          </w:tcPr>
          <w:p w14:paraId="4810C301" w14:textId="77777777" w:rsidR="00F83E13" w:rsidRPr="00381CE5" w:rsidRDefault="00F83E13" w:rsidP="00962B58">
            <w:pPr>
              <w:pStyle w:val="Footer"/>
              <w:keepNext/>
              <w:tabs>
                <w:tab w:val="clear" w:pos="4680"/>
                <w:tab w:val="clear" w:pos="9360"/>
              </w:tabs>
              <w:ind w:left="360"/>
              <w:jc w:val="center"/>
              <w:rPr>
                <w:rFonts w:ascii="Times New Roman" w:hAnsi="Times New Roman" w:cs="Times New Roman"/>
                <w:b/>
                <w:sz w:val="24"/>
                <w:szCs w:val="24"/>
                <w:highlight w:val="yellow"/>
              </w:rPr>
            </w:pPr>
          </w:p>
        </w:tc>
        <w:tc>
          <w:tcPr>
            <w:tcW w:w="1306" w:type="dxa"/>
            <w:tcBorders>
              <w:top w:val="single" w:sz="4" w:space="0" w:color="auto"/>
              <w:left w:val="single" w:sz="4" w:space="0" w:color="auto"/>
              <w:bottom w:val="single" w:sz="4" w:space="0" w:color="auto"/>
            </w:tcBorders>
          </w:tcPr>
          <w:p w14:paraId="4615E12B" w14:textId="77777777" w:rsidR="00F83E13" w:rsidRPr="00381CE5" w:rsidRDefault="00F83E13" w:rsidP="00962B58">
            <w:pPr>
              <w:pStyle w:val="Footer"/>
              <w:keepNext/>
              <w:tabs>
                <w:tab w:val="clear" w:pos="4680"/>
                <w:tab w:val="clear" w:pos="9360"/>
              </w:tabs>
              <w:ind w:left="360"/>
              <w:jc w:val="center"/>
              <w:rPr>
                <w:rFonts w:ascii="Times New Roman" w:hAnsi="Times New Roman" w:cs="Times New Roman"/>
                <w:b/>
                <w:sz w:val="24"/>
                <w:szCs w:val="24"/>
                <w:highlight w:val="yellow"/>
              </w:rPr>
            </w:pPr>
          </w:p>
        </w:tc>
        <w:tc>
          <w:tcPr>
            <w:tcW w:w="1443" w:type="dxa"/>
            <w:tcBorders>
              <w:top w:val="single" w:sz="4" w:space="0" w:color="auto"/>
              <w:left w:val="single" w:sz="4" w:space="0" w:color="auto"/>
              <w:bottom w:val="single" w:sz="4" w:space="0" w:color="auto"/>
              <w:right w:val="single" w:sz="4" w:space="0" w:color="auto"/>
            </w:tcBorders>
          </w:tcPr>
          <w:p w14:paraId="506C065D" w14:textId="77777777" w:rsidR="00F83E13" w:rsidRPr="00381CE5" w:rsidRDefault="00F83E13" w:rsidP="00962B58">
            <w:pPr>
              <w:pStyle w:val="Footer"/>
              <w:keepNext/>
              <w:tabs>
                <w:tab w:val="clear" w:pos="4680"/>
                <w:tab w:val="clear" w:pos="9360"/>
              </w:tabs>
              <w:ind w:left="360"/>
              <w:jc w:val="center"/>
              <w:rPr>
                <w:rFonts w:ascii="Times New Roman" w:hAnsi="Times New Roman" w:cs="Times New Roman"/>
                <w:b/>
                <w:sz w:val="24"/>
                <w:szCs w:val="24"/>
                <w:highlight w:val="yellow"/>
              </w:rPr>
            </w:pPr>
          </w:p>
        </w:tc>
      </w:tr>
      <w:tr w:rsidR="00F83E13" w:rsidRPr="00381CE5" w14:paraId="0A99D423" w14:textId="77777777" w:rsidTr="00D22447">
        <w:tc>
          <w:tcPr>
            <w:tcW w:w="4840" w:type="dxa"/>
            <w:tcBorders>
              <w:top w:val="single" w:sz="4" w:space="0" w:color="auto"/>
              <w:left w:val="single" w:sz="4" w:space="0" w:color="auto"/>
              <w:bottom w:val="single" w:sz="4" w:space="0" w:color="auto"/>
              <w:right w:val="single" w:sz="4" w:space="0" w:color="auto"/>
            </w:tcBorders>
          </w:tcPr>
          <w:p w14:paraId="4B3CBA95" w14:textId="77777777" w:rsidR="00F83E13" w:rsidRPr="00381CE5" w:rsidRDefault="00F83E13" w:rsidP="00F83E13">
            <w:pPr>
              <w:pStyle w:val="Footer"/>
              <w:keepNext/>
              <w:numPr>
                <w:ilvl w:val="0"/>
                <w:numId w:val="55"/>
              </w:numPr>
              <w:tabs>
                <w:tab w:val="clear" w:pos="360"/>
                <w:tab w:val="clear" w:pos="4680"/>
                <w:tab w:val="clear" w:pos="9360"/>
                <w:tab w:val="num" w:pos="720"/>
              </w:tabs>
              <w:ind w:left="720"/>
              <w:rPr>
                <w:rFonts w:ascii="Times New Roman" w:hAnsi="Times New Roman" w:cs="Times New Roman"/>
                <w:sz w:val="24"/>
                <w:szCs w:val="24"/>
              </w:rPr>
            </w:pPr>
            <w:r w:rsidRPr="00381CE5">
              <w:rPr>
                <w:rFonts w:ascii="Times New Roman" w:hAnsi="Times New Roman" w:cs="Times New Roman"/>
                <w:sz w:val="24"/>
                <w:szCs w:val="24"/>
              </w:rPr>
              <w:t>Main Motion</w:t>
            </w:r>
          </w:p>
        </w:tc>
        <w:tc>
          <w:tcPr>
            <w:tcW w:w="582" w:type="dxa"/>
            <w:tcBorders>
              <w:top w:val="single" w:sz="4" w:space="0" w:color="auto"/>
              <w:left w:val="single" w:sz="4" w:space="0" w:color="auto"/>
              <w:bottom w:val="single" w:sz="4" w:space="0" w:color="auto"/>
              <w:right w:val="single" w:sz="4" w:space="0" w:color="auto"/>
            </w:tcBorders>
          </w:tcPr>
          <w:p w14:paraId="73CED039"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rPr>
            </w:pPr>
          </w:p>
        </w:tc>
        <w:tc>
          <w:tcPr>
            <w:tcW w:w="582" w:type="dxa"/>
            <w:tcBorders>
              <w:top w:val="single" w:sz="4" w:space="0" w:color="auto"/>
              <w:left w:val="single" w:sz="4" w:space="0" w:color="auto"/>
              <w:bottom w:val="single" w:sz="4" w:space="0" w:color="auto"/>
            </w:tcBorders>
          </w:tcPr>
          <w:p w14:paraId="601722B3"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S</w:t>
            </w:r>
          </w:p>
        </w:tc>
        <w:tc>
          <w:tcPr>
            <w:tcW w:w="583" w:type="dxa"/>
            <w:tcBorders>
              <w:top w:val="single" w:sz="4" w:space="0" w:color="auto"/>
              <w:left w:val="single" w:sz="4" w:space="0" w:color="auto"/>
              <w:bottom w:val="single" w:sz="4" w:space="0" w:color="auto"/>
            </w:tcBorders>
          </w:tcPr>
          <w:p w14:paraId="729B20F0"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D</w:t>
            </w:r>
          </w:p>
        </w:tc>
        <w:tc>
          <w:tcPr>
            <w:tcW w:w="582" w:type="dxa"/>
            <w:tcBorders>
              <w:top w:val="single" w:sz="4" w:space="0" w:color="auto"/>
              <w:left w:val="single" w:sz="4" w:space="0" w:color="auto"/>
              <w:bottom w:val="single" w:sz="4" w:space="0" w:color="auto"/>
            </w:tcBorders>
          </w:tcPr>
          <w:p w14:paraId="444B9751"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A</w:t>
            </w:r>
          </w:p>
        </w:tc>
        <w:tc>
          <w:tcPr>
            <w:tcW w:w="1306" w:type="dxa"/>
            <w:tcBorders>
              <w:top w:val="single" w:sz="4" w:space="0" w:color="auto"/>
              <w:left w:val="single" w:sz="4" w:space="0" w:color="auto"/>
              <w:bottom w:val="single" w:sz="4" w:space="0" w:color="auto"/>
            </w:tcBorders>
          </w:tcPr>
          <w:p w14:paraId="22F8C948"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M</w:t>
            </w:r>
          </w:p>
        </w:tc>
        <w:tc>
          <w:tcPr>
            <w:tcW w:w="1443" w:type="dxa"/>
            <w:tcBorders>
              <w:top w:val="single" w:sz="4" w:space="0" w:color="auto"/>
              <w:left w:val="single" w:sz="4" w:space="0" w:color="auto"/>
              <w:bottom w:val="single" w:sz="4" w:space="0" w:color="auto"/>
              <w:right w:val="single" w:sz="4" w:space="0" w:color="auto"/>
            </w:tcBorders>
          </w:tcPr>
          <w:p w14:paraId="3D4E943E"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R</w:t>
            </w:r>
          </w:p>
        </w:tc>
      </w:tr>
      <w:tr w:rsidR="008769F0" w:rsidRPr="00381CE5" w14:paraId="4E3F0180" w14:textId="77777777" w:rsidTr="00D22447">
        <w:tc>
          <w:tcPr>
            <w:tcW w:w="4840" w:type="dxa"/>
            <w:tcBorders>
              <w:top w:val="single" w:sz="4" w:space="0" w:color="auto"/>
              <w:left w:val="single" w:sz="4" w:space="0" w:color="auto"/>
              <w:bottom w:val="single" w:sz="4" w:space="0" w:color="auto"/>
              <w:right w:val="single" w:sz="4" w:space="0" w:color="auto"/>
            </w:tcBorders>
          </w:tcPr>
          <w:p w14:paraId="4A6BEC60" w14:textId="3C762CE2" w:rsidR="008769F0" w:rsidRPr="00381CE5" w:rsidRDefault="008769F0" w:rsidP="008769F0">
            <w:pPr>
              <w:pStyle w:val="Footer"/>
              <w:keepNext/>
              <w:numPr>
                <w:ilvl w:val="0"/>
                <w:numId w:val="55"/>
              </w:numPr>
              <w:tabs>
                <w:tab w:val="clear" w:pos="4680"/>
                <w:tab w:val="clear" w:pos="9360"/>
              </w:tabs>
              <w:ind w:hanging="10"/>
              <w:rPr>
                <w:rFonts w:ascii="Times New Roman" w:hAnsi="Times New Roman" w:cs="Times New Roman"/>
                <w:sz w:val="24"/>
                <w:szCs w:val="24"/>
              </w:rPr>
            </w:pPr>
            <w:r w:rsidRPr="00381CE5">
              <w:rPr>
                <w:rFonts w:ascii="Times New Roman" w:hAnsi="Times New Roman" w:cs="Times New Roman"/>
                <w:sz w:val="24"/>
                <w:szCs w:val="24"/>
              </w:rPr>
              <w:t>Commit or Refer</w:t>
            </w:r>
          </w:p>
        </w:tc>
        <w:tc>
          <w:tcPr>
            <w:tcW w:w="582" w:type="dxa"/>
            <w:tcBorders>
              <w:top w:val="single" w:sz="4" w:space="0" w:color="auto"/>
              <w:left w:val="single" w:sz="4" w:space="0" w:color="auto"/>
              <w:bottom w:val="single" w:sz="4" w:space="0" w:color="auto"/>
              <w:right w:val="single" w:sz="4" w:space="0" w:color="auto"/>
            </w:tcBorders>
          </w:tcPr>
          <w:p w14:paraId="2957F86B" w14:textId="77777777" w:rsidR="008769F0" w:rsidRPr="00381CE5" w:rsidRDefault="008769F0" w:rsidP="008769F0">
            <w:pPr>
              <w:pStyle w:val="Footer"/>
              <w:keepNext/>
              <w:tabs>
                <w:tab w:val="clear" w:pos="4680"/>
                <w:tab w:val="clear" w:pos="9360"/>
              </w:tabs>
              <w:jc w:val="center"/>
              <w:rPr>
                <w:rFonts w:ascii="Times New Roman" w:hAnsi="Times New Roman" w:cs="Times New Roman"/>
                <w:b/>
                <w:sz w:val="24"/>
                <w:szCs w:val="24"/>
                <w:highlight w:val="yellow"/>
              </w:rPr>
            </w:pPr>
          </w:p>
        </w:tc>
        <w:tc>
          <w:tcPr>
            <w:tcW w:w="582" w:type="dxa"/>
            <w:tcBorders>
              <w:top w:val="single" w:sz="4" w:space="0" w:color="auto"/>
              <w:left w:val="single" w:sz="4" w:space="0" w:color="auto"/>
              <w:bottom w:val="single" w:sz="4" w:space="0" w:color="auto"/>
            </w:tcBorders>
          </w:tcPr>
          <w:p w14:paraId="2EE1D6AC" w14:textId="0EE7C7A2" w:rsidR="008769F0" w:rsidRPr="00381CE5" w:rsidRDefault="008769F0" w:rsidP="008769F0">
            <w:pPr>
              <w:pStyle w:val="Footer"/>
              <w:keepNext/>
              <w:tabs>
                <w:tab w:val="clear" w:pos="4680"/>
                <w:tab w:val="clear" w:pos="9360"/>
              </w:tabs>
              <w:jc w:val="center"/>
              <w:rPr>
                <w:rFonts w:ascii="Times New Roman" w:hAnsi="Times New Roman" w:cs="Times New Roman"/>
                <w:b/>
                <w:sz w:val="24"/>
                <w:szCs w:val="24"/>
                <w:highlight w:val="yellow"/>
              </w:rPr>
            </w:pPr>
            <w:r w:rsidRPr="00381CE5">
              <w:rPr>
                <w:rFonts w:ascii="Times New Roman" w:hAnsi="Times New Roman" w:cs="Times New Roman"/>
                <w:b/>
                <w:sz w:val="24"/>
                <w:szCs w:val="24"/>
              </w:rPr>
              <w:t>S</w:t>
            </w:r>
          </w:p>
        </w:tc>
        <w:tc>
          <w:tcPr>
            <w:tcW w:w="583" w:type="dxa"/>
            <w:tcBorders>
              <w:top w:val="single" w:sz="4" w:space="0" w:color="auto"/>
              <w:left w:val="single" w:sz="4" w:space="0" w:color="auto"/>
              <w:bottom w:val="single" w:sz="4" w:space="0" w:color="auto"/>
            </w:tcBorders>
          </w:tcPr>
          <w:p w14:paraId="28F547FF" w14:textId="412E264E" w:rsidR="008769F0" w:rsidRPr="00381CE5" w:rsidRDefault="008769F0" w:rsidP="008769F0">
            <w:pPr>
              <w:pStyle w:val="Footer"/>
              <w:keepNext/>
              <w:tabs>
                <w:tab w:val="clear" w:pos="4680"/>
                <w:tab w:val="clear" w:pos="9360"/>
              </w:tabs>
              <w:jc w:val="center"/>
              <w:rPr>
                <w:rFonts w:ascii="Times New Roman" w:hAnsi="Times New Roman" w:cs="Times New Roman"/>
                <w:b/>
                <w:sz w:val="24"/>
                <w:szCs w:val="24"/>
                <w:highlight w:val="yellow"/>
              </w:rPr>
            </w:pPr>
            <w:r w:rsidRPr="00381CE5">
              <w:rPr>
                <w:rFonts w:ascii="Times New Roman" w:hAnsi="Times New Roman" w:cs="Times New Roman"/>
                <w:b/>
                <w:sz w:val="24"/>
                <w:szCs w:val="24"/>
              </w:rPr>
              <w:t>D*</w:t>
            </w:r>
          </w:p>
        </w:tc>
        <w:tc>
          <w:tcPr>
            <w:tcW w:w="582" w:type="dxa"/>
            <w:tcBorders>
              <w:top w:val="single" w:sz="4" w:space="0" w:color="auto"/>
              <w:left w:val="single" w:sz="4" w:space="0" w:color="auto"/>
              <w:bottom w:val="single" w:sz="4" w:space="0" w:color="auto"/>
            </w:tcBorders>
          </w:tcPr>
          <w:p w14:paraId="64D7CE5D" w14:textId="3283F3D9" w:rsidR="008769F0" w:rsidRPr="00381CE5" w:rsidRDefault="008769F0" w:rsidP="008769F0">
            <w:pPr>
              <w:pStyle w:val="Footer"/>
              <w:keepNext/>
              <w:tabs>
                <w:tab w:val="clear" w:pos="4680"/>
                <w:tab w:val="clear" w:pos="9360"/>
              </w:tabs>
              <w:jc w:val="center"/>
              <w:rPr>
                <w:rFonts w:ascii="Times New Roman" w:hAnsi="Times New Roman" w:cs="Times New Roman"/>
                <w:b/>
                <w:sz w:val="24"/>
                <w:szCs w:val="24"/>
                <w:highlight w:val="yellow"/>
              </w:rPr>
            </w:pPr>
            <w:r w:rsidRPr="00381CE5">
              <w:rPr>
                <w:rFonts w:ascii="Times New Roman" w:hAnsi="Times New Roman" w:cs="Times New Roman"/>
                <w:b/>
                <w:sz w:val="24"/>
                <w:szCs w:val="24"/>
              </w:rPr>
              <w:t>A</w:t>
            </w:r>
          </w:p>
        </w:tc>
        <w:tc>
          <w:tcPr>
            <w:tcW w:w="1306" w:type="dxa"/>
            <w:tcBorders>
              <w:top w:val="single" w:sz="4" w:space="0" w:color="auto"/>
              <w:left w:val="single" w:sz="4" w:space="0" w:color="auto"/>
              <w:bottom w:val="single" w:sz="4" w:space="0" w:color="auto"/>
            </w:tcBorders>
          </w:tcPr>
          <w:p w14:paraId="46149FA0" w14:textId="1329FC1D" w:rsidR="008769F0" w:rsidRPr="00381CE5" w:rsidRDefault="008769F0" w:rsidP="008769F0">
            <w:pPr>
              <w:pStyle w:val="Footer"/>
              <w:keepNext/>
              <w:tabs>
                <w:tab w:val="clear" w:pos="4680"/>
                <w:tab w:val="clear" w:pos="9360"/>
              </w:tabs>
              <w:jc w:val="center"/>
              <w:rPr>
                <w:rFonts w:ascii="Times New Roman" w:hAnsi="Times New Roman" w:cs="Times New Roman"/>
                <w:b/>
                <w:sz w:val="24"/>
                <w:szCs w:val="24"/>
                <w:highlight w:val="yellow"/>
              </w:rPr>
            </w:pPr>
            <w:r w:rsidRPr="00381CE5">
              <w:rPr>
                <w:rFonts w:ascii="Times New Roman" w:hAnsi="Times New Roman" w:cs="Times New Roman"/>
                <w:b/>
                <w:sz w:val="24"/>
                <w:szCs w:val="24"/>
              </w:rPr>
              <w:t>M</w:t>
            </w:r>
          </w:p>
        </w:tc>
        <w:tc>
          <w:tcPr>
            <w:tcW w:w="1443" w:type="dxa"/>
            <w:tcBorders>
              <w:top w:val="single" w:sz="4" w:space="0" w:color="auto"/>
              <w:left w:val="single" w:sz="4" w:space="0" w:color="auto"/>
              <w:bottom w:val="single" w:sz="4" w:space="0" w:color="auto"/>
              <w:right w:val="single" w:sz="4" w:space="0" w:color="auto"/>
            </w:tcBorders>
          </w:tcPr>
          <w:p w14:paraId="203C8ECD" w14:textId="08D56813" w:rsidR="008769F0" w:rsidRPr="00381CE5" w:rsidRDefault="008769F0" w:rsidP="008769F0">
            <w:pPr>
              <w:pStyle w:val="Footer"/>
              <w:keepNext/>
              <w:tabs>
                <w:tab w:val="clear" w:pos="4680"/>
                <w:tab w:val="clear" w:pos="9360"/>
              </w:tabs>
              <w:jc w:val="center"/>
              <w:rPr>
                <w:rFonts w:ascii="Times New Roman" w:hAnsi="Times New Roman" w:cs="Times New Roman"/>
                <w:b/>
                <w:sz w:val="24"/>
                <w:szCs w:val="24"/>
                <w:highlight w:val="yellow"/>
              </w:rPr>
            </w:pPr>
            <w:r w:rsidRPr="00381CE5">
              <w:rPr>
                <w:rFonts w:ascii="Times New Roman" w:hAnsi="Times New Roman" w:cs="Times New Roman"/>
                <w:b/>
                <w:sz w:val="24"/>
                <w:szCs w:val="24"/>
              </w:rPr>
              <w:t>R*</w:t>
            </w:r>
          </w:p>
        </w:tc>
      </w:tr>
      <w:tr w:rsidR="00B4619A" w:rsidRPr="00381CE5" w14:paraId="72178237" w14:textId="77777777" w:rsidTr="00D22447">
        <w:tc>
          <w:tcPr>
            <w:tcW w:w="4840" w:type="dxa"/>
            <w:tcBorders>
              <w:top w:val="single" w:sz="4" w:space="0" w:color="auto"/>
              <w:left w:val="single" w:sz="4" w:space="0" w:color="auto"/>
              <w:bottom w:val="single" w:sz="4" w:space="0" w:color="auto"/>
              <w:right w:val="single" w:sz="4" w:space="0" w:color="auto"/>
            </w:tcBorders>
          </w:tcPr>
          <w:p w14:paraId="1018F3BA" w14:textId="55195C35" w:rsidR="00B4619A" w:rsidRPr="00381CE5" w:rsidRDefault="00B4619A" w:rsidP="00B4619A">
            <w:pPr>
              <w:pStyle w:val="Footer"/>
              <w:keepNext/>
              <w:numPr>
                <w:ilvl w:val="0"/>
                <w:numId w:val="55"/>
              </w:numPr>
              <w:tabs>
                <w:tab w:val="clear" w:pos="360"/>
                <w:tab w:val="clear" w:pos="4680"/>
                <w:tab w:val="clear" w:pos="9360"/>
                <w:tab w:val="num" w:pos="720"/>
              </w:tabs>
              <w:ind w:left="720"/>
              <w:rPr>
                <w:rFonts w:ascii="Times New Roman" w:hAnsi="Times New Roman" w:cs="Times New Roman"/>
                <w:sz w:val="24"/>
                <w:szCs w:val="24"/>
              </w:rPr>
            </w:pPr>
            <w:r w:rsidRPr="00381CE5">
              <w:rPr>
                <w:rFonts w:ascii="Times New Roman" w:hAnsi="Times New Roman" w:cs="Times New Roman"/>
                <w:sz w:val="24"/>
                <w:szCs w:val="24"/>
              </w:rPr>
              <w:t>Postpone Definitely</w:t>
            </w:r>
          </w:p>
        </w:tc>
        <w:tc>
          <w:tcPr>
            <w:tcW w:w="582" w:type="dxa"/>
            <w:tcBorders>
              <w:top w:val="single" w:sz="4" w:space="0" w:color="auto"/>
              <w:left w:val="single" w:sz="4" w:space="0" w:color="auto"/>
              <w:bottom w:val="single" w:sz="4" w:space="0" w:color="auto"/>
              <w:right w:val="single" w:sz="4" w:space="0" w:color="auto"/>
            </w:tcBorders>
          </w:tcPr>
          <w:p w14:paraId="284AF0C0" w14:textId="1A3D5971" w:rsidR="00B4619A" w:rsidRPr="00381CE5" w:rsidRDefault="00B4619A" w:rsidP="00B4619A">
            <w:pPr>
              <w:pStyle w:val="Footer"/>
              <w:keepNext/>
              <w:tabs>
                <w:tab w:val="clear" w:pos="4680"/>
                <w:tab w:val="clear" w:pos="9360"/>
              </w:tabs>
              <w:jc w:val="center"/>
              <w:rPr>
                <w:rFonts w:ascii="Times New Roman" w:hAnsi="Times New Roman" w:cs="Times New Roman"/>
                <w:b/>
                <w:sz w:val="24"/>
                <w:szCs w:val="24"/>
                <w:highlight w:val="yellow"/>
              </w:rPr>
            </w:pPr>
          </w:p>
        </w:tc>
        <w:tc>
          <w:tcPr>
            <w:tcW w:w="582" w:type="dxa"/>
            <w:tcBorders>
              <w:top w:val="single" w:sz="4" w:space="0" w:color="auto"/>
              <w:left w:val="single" w:sz="4" w:space="0" w:color="auto"/>
              <w:bottom w:val="single" w:sz="4" w:space="0" w:color="auto"/>
            </w:tcBorders>
          </w:tcPr>
          <w:p w14:paraId="5E02C8D8" w14:textId="26F905E8" w:rsidR="00B4619A" w:rsidRPr="00381CE5" w:rsidRDefault="00B4619A" w:rsidP="00B4619A">
            <w:pPr>
              <w:pStyle w:val="Footer"/>
              <w:keepNext/>
              <w:tabs>
                <w:tab w:val="clear" w:pos="4680"/>
                <w:tab w:val="clear" w:pos="9360"/>
              </w:tabs>
              <w:jc w:val="center"/>
              <w:rPr>
                <w:rFonts w:ascii="Times New Roman" w:hAnsi="Times New Roman" w:cs="Times New Roman"/>
                <w:b/>
                <w:sz w:val="24"/>
                <w:szCs w:val="24"/>
                <w:highlight w:val="yellow"/>
              </w:rPr>
            </w:pPr>
            <w:r w:rsidRPr="00381CE5">
              <w:rPr>
                <w:rFonts w:ascii="Times New Roman" w:hAnsi="Times New Roman" w:cs="Times New Roman"/>
                <w:b/>
                <w:sz w:val="24"/>
                <w:szCs w:val="24"/>
              </w:rPr>
              <w:t>S</w:t>
            </w:r>
          </w:p>
        </w:tc>
        <w:tc>
          <w:tcPr>
            <w:tcW w:w="583" w:type="dxa"/>
            <w:tcBorders>
              <w:top w:val="single" w:sz="4" w:space="0" w:color="auto"/>
              <w:left w:val="single" w:sz="4" w:space="0" w:color="auto"/>
              <w:bottom w:val="single" w:sz="4" w:space="0" w:color="auto"/>
            </w:tcBorders>
          </w:tcPr>
          <w:p w14:paraId="2BDFF12B" w14:textId="7DF81EEB" w:rsidR="00B4619A" w:rsidRPr="00381CE5" w:rsidRDefault="00B4619A" w:rsidP="00B4619A">
            <w:pPr>
              <w:pStyle w:val="Footer"/>
              <w:keepNext/>
              <w:tabs>
                <w:tab w:val="clear" w:pos="4680"/>
                <w:tab w:val="clear" w:pos="9360"/>
              </w:tabs>
              <w:jc w:val="center"/>
              <w:rPr>
                <w:rFonts w:ascii="Times New Roman" w:hAnsi="Times New Roman" w:cs="Times New Roman"/>
                <w:b/>
                <w:sz w:val="24"/>
                <w:szCs w:val="24"/>
                <w:highlight w:val="yellow"/>
              </w:rPr>
            </w:pPr>
            <w:r w:rsidRPr="00381CE5">
              <w:rPr>
                <w:rFonts w:ascii="Times New Roman" w:hAnsi="Times New Roman" w:cs="Times New Roman"/>
                <w:b/>
                <w:sz w:val="24"/>
                <w:szCs w:val="24"/>
              </w:rPr>
              <w:t>D</w:t>
            </w:r>
            <w:r w:rsidR="008B68A5">
              <w:rPr>
                <w:rFonts w:ascii="Times New Roman" w:hAnsi="Times New Roman" w:cs="Times New Roman"/>
                <w:b/>
                <w:sz w:val="24"/>
                <w:szCs w:val="24"/>
              </w:rPr>
              <w:t>*</w:t>
            </w:r>
          </w:p>
        </w:tc>
        <w:tc>
          <w:tcPr>
            <w:tcW w:w="582" w:type="dxa"/>
            <w:tcBorders>
              <w:top w:val="single" w:sz="4" w:space="0" w:color="auto"/>
              <w:left w:val="single" w:sz="4" w:space="0" w:color="auto"/>
              <w:bottom w:val="single" w:sz="4" w:space="0" w:color="auto"/>
            </w:tcBorders>
          </w:tcPr>
          <w:p w14:paraId="4933CB46" w14:textId="14CDE9AE" w:rsidR="00B4619A" w:rsidRPr="00381CE5" w:rsidRDefault="00B4619A" w:rsidP="00B4619A">
            <w:pPr>
              <w:pStyle w:val="Footer"/>
              <w:keepNext/>
              <w:tabs>
                <w:tab w:val="clear" w:pos="4680"/>
                <w:tab w:val="clear" w:pos="9360"/>
              </w:tabs>
              <w:jc w:val="center"/>
              <w:rPr>
                <w:rFonts w:ascii="Times New Roman" w:hAnsi="Times New Roman" w:cs="Times New Roman"/>
                <w:b/>
                <w:sz w:val="24"/>
                <w:szCs w:val="24"/>
                <w:highlight w:val="yellow"/>
              </w:rPr>
            </w:pPr>
            <w:r w:rsidRPr="00381CE5">
              <w:rPr>
                <w:rFonts w:ascii="Times New Roman" w:hAnsi="Times New Roman" w:cs="Times New Roman"/>
                <w:b/>
                <w:sz w:val="24"/>
                <w:szCs w:val="24"/>
              </w:rPr>
              <w:t>A</w:t>
            </w:r>
          </w:p>
        </w:tc>
        <w:tc>
          <w:tcPr>
            <w:tcW w:w="1306" w:type="dxa"/>
            <w:tcBorders>
              <w:top w:val="single" w:sz="4" w:space="0" w:color="auto"/>
              <w:left w:val="single" w:sz="4" w:space="0" w:color="auto"/>
              <w:bottom w:val="single" w:sz="4" w:space="0" w:color="auto"/>
            </w:tcBorders>
          </w:tcPr>
          <w:p w14:paraId="630A0F4C" w14:textId="180A19D9" w:rsidR="00B4619A" w:rsidRPr="00381CE5" w:rsidRDefault="00B4619A" w:rsidP="00B4619A">
            <w:pPr>
              <w:pStyle w:val="Footer"/>
              <w:keepNext/>
              <w:tabs>
                <w:tab w:val="clear" w:pos="4680"/>
                <w:tab w:val="clear" w:pos="9360"/>
              </w:tabs>
              <w:jc w:val="center"/>
              <w:rPr>
                <w:rFonts w:ascii="Times New Roman" w:hAnsi="Times New Roman" w:cs="Times New Roman"/>
                <w:b/>
                <w:sz w:val="24"/>
                <w:szCs w:val="24"/>
                <w:highlight w:val="yellow"/>
              </w:rPr>
            </w:pPr>
            <w:r w:rsidRPr="00381CE5">
              <w:rPr>
                <w:rFonts w:ascii="Times New Roman" w:hAnsi="Times New Roman" w:cs="Times New Roman"/>
                <w:b/>
                <w:sz w:val="24"/>
                <w:szCs w:val="24"/>
              </w:rPr>
              <w:t>M</w:t>
            </w:r>
            <w:r w:rsidR="008B68A5">
              <w:rPr>
                <w:rFonts w:ascii="Times New Roman" w:hAnsi="Times New Roman" w:cs="Times New Roman"/>
                <w:b/>
                <w:sz w:val="24"/>
                <w:szCs w:val="24"/>
              </w:rPr>
              <w:t>*</w:t>
            </w:r>
          </w:p>
        </w:tc>
        <w:tc>
          <w:tcPr>
            <w:tcW w:w="1443" w:type="dxa"/>
            <w:tcBorders>
              <w:top w:val="single" w:sz="4" w:space="0" w:color="auto"/>
              <w:left w:val="single" w:sz="4" w:space="0" w:color="auto"/>
              <w:bottom w:val="single" w:sz="4" w:space="0" w:color="auto"/>
              <w:right w:val="single" w:sz="4" w:space="0" w:color="auto"/>
            </w:tcBorders>
          </w:tcPr>
          <w:p w14:paraId="13F9D2C5" w14:textId="568E4716" w:rsidR="00B4619A" w:rsidRPr="00381CE5" w:rsidRDefault="00B4619A" w:rsidP="00B4619A">
            <w:pPr>
              <w:pStyle w:val="Footer"/>
              <w:keepNext/>
              <w:tabs>
                <w:tab w:val="clear" w:pos="4680"/>
                <w:tab w:val="clear" w:pos="9360"/>
              </w:tabs>
              <w:jc w:val="center"/>
              <w:rPr>
                <w:rFonts w:ascii="Times New Roman" w:hAnsi="Times New Roman" w:cs="Times New Roman"/>
                <w:b/>
                <w:sz w:val="24"/>
                <w:szCs w:val="24"/>
                <w:highlight w:val="yellow"/>
              </w:rPr>
            </w:pPr>
            <w:r w:rsidRPr="00381CE5">
              <w:rPr>
                <w:rFonts w:ascii="Times New Roman" w:hAnsi="Times New Roman" w:cs="Times New Roman"/>
                <w:b/>
                <w:sz w:val="24"/>
                <w:szCs w:val="24"/>
              </w:rPr>
              <w:t>R</w:t>
            </w:r>
            <w:r w:rsidR="008B68A5">
              <w:rPr>
                <w:rFonts w:ascii="Times New Roman" w:hAnsi="Times New Roman" w:cs="Times New Roman"/>
                <w:b/>
                <w:sz w:val="24"/>
                <w:szCs w:val="24"/>
              </w:rPr>
              <w:t>*</w:t>
            </w:r>
          </w:p>
        </w:tc>
      </w:tr>
      <w:tr w:rsidR="00F83E13" w:rsidRPr="00381CE5" w14:paraId="584F56B9" w14:textId="77777777" w:rsidTr="00D22447">
        <w:tc>
          <w:tcPr>
            <w:tcW w:w="4840" w:type="dxa"/>
            <w:tcBorders>
              <w:top w:val="single" w:sz="4" w:space="0" w:color="auto"/>
              <w:left w:val="single" w:sz="4" w:space="0" w:color="auto"/>
              <w:bottom w:val="single" w:sz="4" w:space="0" w:color="auto"/>
              <w:right w:val="single" w:sz="4" w:space="0" w:color="auto"/>
            </w:tcBorders>
          </w:tcPr>
          <w:p w14:paraId="0AEB7018" w14:textId="77777777" w:rsidR="00F83E13" w:rsidRPr="00381CE5" w:rsidRDefault="00F83E13" w:rsidP="00962B58">
            <w:pPr>
              <w:pStyle w:val="Footer"/>
              <w:keepNext/>
              <w:tabs>
                <w:tab w:val="clear" w:pos="4680"/>
                <w:tab w:val="clear" w:pos="9360"/>
              </w:tabs>
              <w:rPr>
                <w:rFonts w:ascii="Times New Roman" w:hAnsi="Times New Roman" w:cs="Times New Roman"/>
                <w:sz w:val="24"/>
                <w:szCs w:val="24"/>
                <w:highlight w:val="yellow"/>
              </w:rPr>
            </w:pPr>
          </w:p>
        </w:tc>
        <w:tc>
          <w:tcPr>
            <w:tcW w:w="582" w:type="dxa"/>
            <w:tcBorders>
              <w:top w:val="single" w:sz="4" w:space="0" w:color="auto"/>
              <w:left w:val="single" w:sz="4" w:space="0" w:color="auto"/>
              <w:bottom w:val="single" w:sz="4" w:space="0" w:color="auto"/>
              <w:right w:val="single" w:sz="4" w:space="0" w:color="auto"/>
            </w:tcBorders>
          </w:tcPr>
          <w:p w14:paraId="053802CB"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highlight w:val="yellow"/>
              </w:rPr>
            </w:pPr>
          </w:p>
        </w:tc>
        <w:tc>
          <w:tcPr>
            <w:tcW w:w="582" w:type="dxa"/>
            <w:tcBorders>
              <w:top w:val="single" w:sz="4" w:space="0" w:color="auto"/>
              <w:left w:val="single" w:sz="4" w:space="0" w:color="auto"/>
              <w:bottom w:val="single" w:sz="4" w:space="0" w:color="auto"/>
            </w:tcBorders>
          </w:tcPr>
          <w:p w14:paraId="50CFD074"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highlight w:val="yellow"/>
              </w:rPr>
            </w:pPr>
          </w:p>
        </w:tc>
        <w:tc>
          <w:tcPr>
            <w:tcW w:w="583" w:type="dxa"/>
            <w:tcBorders>
              <w:top w:val="single" w:sz="4" w:space="0" w:color="auto"/>
              <w:left w:val="single" w:sz="4" w:space="0" w:color="auto"/>
              <w:bottom w:val="single" w:sz="4" w:space="0" w:color="auto"/>
            </w:tcBorders>
          </w:tcPr>
          <w:p w14:paraId="4F7CE082"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highlight w:val="yellow"/>
              </w:rPr>
            </w:pPr>
          </w:p>
        </w:tc>
        <w:tc>
          <w:tcPr>
            <w:tcW w:w="582" w:type="dxa"/>
            <w:tcBorders>
              <w:top w:val="single" w:sz="4" w:space="0" w:color="auto"/>
              <w:left w:val="single" w:sz="4" w:space="0" w:color="auto"/>
              <w:bottom w:val="single" w:sz="4" w:space="0" w:color="auto"/>
            </w:tcBorders>
          </w:tcPr>
          <w:p w14:paraId="04BDCA6D"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highlight w:val="yellow"/>
              </w:rPr>
            </w:pPr>
          </w:p>
        </w:tc>
        <w:tc>
          <w:tcPr>
            <w:tcW w:w="1306" w:type="dxa"/>
            <w:tcBorders>
              <w:top w:val="single" w:sz="4" w:space="0" w:color="auto"/>
              <w:left w:val="single" w:sz="4" w:space="0" w:color="auto"/>
              <w:bottom w:val="single" w:sz="4" w:space="0" w:color="auto"/>
            </w:tcBorders>
          </w:tcPr>
          <w:p w14:paraId="000B59FE"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highlight w:val="yellow"/>
              </w:rPr>
            </w:pPr>
          </w:p>
        </w:tc>
        <w:tc>
          <w:tcPr>
            <w:tcW w:w="1443" w:type="dxa"/>
            <w:tcBorders>
              <w:top w:val="single" w:sz="4" w:space="0" w:color="auto"/>
              <w:left w:val="single" w:sz="4" w:space="0" w:color="auto"/>
              <w:bottom w:val="single" w:sz="4" w:space="0" w:color="auto"/>
              <w:right w:val="single" w:sz="4" w:space="0" w:color="auto"/>
            </w:tcBorders>
          </w:tcPr>
          <w:p w14:paraId="4E88270F"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highlight w:val="yellow"/>
              </w:rPr>
            </w:pPr>
          </w:p>
        </w:tc>
      </w:tr>
      <w:tr w:rsidR="00F83E13" w:rsidRPr="00381CE5" w14:paraId="0A539609" w14:textId="77777777" w:rsidTr="00D22447">
        <w:tc>
          <w:tcPr>
            <w:tcW w:w="4840" w:type="dxa"/>
            <w:tcBorders>
              <w:top w:val="single" w:sz="4" w:space="0" w:color="auto"/>
              <w:left w:val="single" w:sz="4" w:space="0" w:color="auto"/>
              <w:bottom w:val="single" w:sz="4" w:space="0" w:color="auto"/>
              <w:right w:val="single" w:sz="4" w:space="0" w:color="auto"/>
            </w:tcBorders>
          </w:tcPr>
          <w:p w14:paraId="76BECA60" w14:textId="1CB91D52" w:rsidR="00F83E13" w:rsidRPr="00381CE5" w:rsidRDefault="0055284B" w:rsidP="00342960">
            <w:pPr>
              <w:pStyle w:val="ListParagraph"/>
              <w:numPr>
                <w:ilvl w:val="0"/>
                <w:numId w:val="58"/>
              </w:numPr>
              <w:spacing w:after="0" w:line="240" w:lineRule="auto"/>
              <w:rPr>
                <w:rFonts w:ascii="Times New Roman" w:hAnsi="Times New Roman" w:cs="Times New Roman"/>
                <w:i/>
                <w:sz w:val="24"/>
                <w:szCs w:val="24"/>
              </w:rPr>
            </w:pPr>
            <w:r w:rsidRPr="00381CE5">
              <w:rPr>
                <w:rFonts w:ascii="Times New Roman" w:hAnsi="Times New Roman" w:cs="Times New Roman"/>
                <w:i/>
                <w:sz w:val="24"/>
                <w:szCs w:val="24"/>
              </w:rPr>
              <w:t>Hold next chapter meeting virtually</w:t>
            </w:r>
          </w:p>
        </w:tc>
        <w:tc>
          <w:tcPr>
            <w:tcW w:w="582" w:type="dxa"/>
            <w:tcBorders>
              <w:top w:val="single" w:sz="4" w:space="0" w:color="auto"/>
              <w:left w:val="single" w:sz="4" w:space="0" w:color="auto"/>
              <w:bottom w:val="single" w:sz="4" w:space="0" w:color="auto"/>
              <w:right w:val="single" w:sz="4" w:space="0" w:color="auto"/>
            </w:tcBorders>
          </w:tcPr>
          <w:p w14:paraId="1066B68B"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rPr>
            </w:pPr>
          </w:p>
        </w:tc>
        <w:tc>
          <w:tcPr>
            <w:tcW w:w="582" w:type="dxa"/>
            <w:tcBorders>
              <w:top w:val="single" w:sz="4" w:space="0" w:color="auto"/>
              <w:left w:val="single" w:sz="4" w:space="0" w:color="auto"/>
              <w:bottom w:val="single" w:sz="4" w:space="0" w:color="auto"/>
            </w:tcBorders>
          </w:tcPr>
          <w:p w14:paraId="4F75BB1A"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rPr>
            </w:pPr>
          </w:p>
        </w:tc>
        <w:tc>
          <w:tcPr>
            <w:tcW w:w="583" w:type="dxa"/>
            <w:tcBorders>
              <w:top w:val="single" w:sz="4" w:space="0" w:color="auto"/>
              <w:left w:val="single" w:sz="4" w:space="0" w:color="auto"/>
              <w:bottom w:val="single" w:sz="4" w:space="0" w:color="auto"/>
            </w:tcBorders>
          </w:tcPr>
          <w:p w14:paraId="7297AEA8"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rPr>
            </w:pPr>
          </w:p>
        </w:tc>
        <w:tc>
          <w:tcPr>
            <w:tcW w:w="582" w:type="dxa"/>
            <w:tcBorders>
              <w:top w:val="single" w:sz="4" w:space="0" w:color="auto"/>
              <w:left w:val="single" w:sz="4" w:space="0" w:color="auto"/>
              <w:bottom w:val="single" w:sz="4" w:space="0" w:color="auto"/>
            </w:tcBorders>
          </w:tcPr>
          <w:p w14:paraId="4014578C"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highlight w:val="yellow"/>
              </w:rPr>
            </w:pPr>
          </w:p>
        </w:tc>
        <w:tc>
          <w:tcPr>
            <w:tcW w:w="1306" w:type="dxa"/>
            <w:tcBorders>
              <w:top w:val="single" w:sz="4" w:space="0" w:color="auto"/>
              <w:left w:val="single" w:sz="4" w:space="0" w:color="auto"/>
              <w:bottom w:val="single" w:sz="4" w:space="0" w:color="auto"/>
            </w:tcBorders>
          </w:tcPr>
          <w:p w14:paraId="676F5AB7"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highlight w:val="yellow"/>
              </w:rPr>
            </w:pPr>
          </w:p>
        </w:tc>
        <w:tc>
          <w:tcPr>
            <w:tcW w:w="1443" w:type="dxa"/>
            <w:tcBorders>
              <w:top w:val="single" w:sz="4" w:space="0" w:color="auto"/>
              <w:left w:val="single" w:sz="4" w:space="0" w:color="auto"/>
              <w:bottom w:val="single" w:sz="4" w:space="0" w:color="auto"/>
              <w:right w:val="single" w:sz="4" w:space="0" w:color="auto"/>
            </w:tcBorders>
          </w:tcPr>
          <w:p w14:paraId="35F81BE9" w14:textId="77777777" w:rsidR="00F83E13" w:rsidRPr="00381CE5" w:rsidRDefault="00F83E13" w:rsidP="00962B58">
            <w:pPr>
              <w:pStyle w:val="Footer"/>
              <w:keepNext/>
              <w:tabs>
                <w:tab w:val="clear" w:pos="4680"/>
                <w:tab w:val="clear" w:pos="9360"/>
              </w:tabs>
              <w:jc w:val="center"/>
              <w:rPr>
                <w:rFonts w:ascii="Times New Roman" w:hAnsi="Times New Roman" w:cs="Times New Roman"/>
                <w:b/>
                <w:sz w:val="24"/>
                <w:szCs w:val="24"/>
                <w:highlight w:val="yellow"/>
              </w:rPr>
            </w:pPr>
          </w:p>
        </w:tc>
      </w:tr>
      <w:tr w:rsidR="00736FCC" w:rsidRPr="00381CE5" w14:paraId="777DAA88" w14:textId="77777777" w:rsidTr="00D22447">
        <w:tc>
          <w:tcPr>
            <w:tcW w:w="4840" w:type="dxa"/>
            <w:tcBorders>
              <w:top w:val="single" w:sz="4" w:space="0" w:color="auto"/>
              <w:left w:val="single" w:sz="4" w:space="0" w:color="auto"/>
              <w:bottom w:val="single" w:sz="4" w:space="0" w:color="auto"/>
              <w:right w:val="single" w:sz="4" w:space="0" w:color="auto"/>
            </w:tcBorders>
          </w:tcPr>
          <w:p w14:paraId="43AF8952" w14:textId="761C3567" w:rsidR="00736FCC" w:rsidRPr="00381CE5" w:rsidRDefault="00736FCC" w:rsidP="00736FCC">
            <w:pPr>
              <w:pStyle w:val="Footer"/>
              <w:keepNext/>
              <w:numPr>
                <w:ilvl w:val="0"/>
                <w:numId w:val="61"/>
              </w:numPr>
              <w:tabs>
                <w:tab w:val="clear" w:pos="4680"/>
                <w:tab w:val="clear" w:pos="9360"/>
              </w:tabs>
              <w:ind w:hanging="10"/>
              <w:rPr>
                <w:rFonts w:ascii="Times New Roman" w:hAnsi="Times New Roman" w:cs="Times New Roman"/>
                <w:sz w:val="24"/>
                <w:szCs w:val="24"/>
              </w:rPr>
            </w:pPr>
            <w:r w:rsidRPr="00381CE5">
              <w:rPr>
                <w:rFonts w:ascii="Times New Roman" w:hAnsi="Times New Roman" w:cs="Times New Roman"/>
                <w:sz w:val="24"/>
                <w:szCs w:val="24"/>
              </w:rPr>
              <w:t>Main Motion</w:t>
            </w:r>
          </w:p>
        </w:tc>
        <w:tc>
          <w:tcPr>
            <w:tcW w:w="582" w:type="dxa"/>
            <w:tcBorders>
              <w:top w:val="single" w:sz="4" w:space="0" w:color="auto"/>
              <w:left w:val="single" w:sz="4" w:space="0" w:color="auto"/>
              <w:bottom w:val="single" w:sz="4" w:space="0" w:color="auto"/>
              <w:right w:val="single" w:sz="4" w:space="0" w:color="auto"/>
            </w:tcBorders>
          </w:tcPr>
          <w:p w14:paraId="4033F584" w14:textId="77777777" w:rsidR="00736FCC" w:rsidRPr="00381CE5" w:rsidRDefault="00736FCC" w:rsidP="00736FCC">
            <w:pPr>
              <w:pStyle w:val="Footer"/>
              <w:keepNext/>
              <w:tabs>
                <w:tab w:val="clear" w:pos="4680"/>
                <w:tab w:val="clear" w:pos="9360"/>
              </w:tabs>
              <w:jc w:val="center"/>
              <w:rPr>
                <w:rFonts w:ascii="Times New Roman" w:hAnsi="Times New Roman" w:cs="Times New Roman"/>
                <w:b/>
                <w:sz w:val="24"/>
                <w:szCs w:val="24"/>
              </w:rPr>
            </w:pPr>
          </w:p>
        </w:tc>
        <w:tc>
          <w:tcPr>
            <w:tcW w:w="582" w:type="dxa"/>
            <w:tcBorders>
              <w:top w:val="single" w:sz="4" w:space="0" w:color="auto"/>
              <w:left w:val="single" w:sz="4" w:space="0" w:color="auto"/>
              <w:bottom w:val="single" w:sz="4" w:space="0" w:color="auto"/>
            </w:tcBorders>
          </w:tcPr>
          <w:p w14:paraId="245EA3EB" w14:textId="77777777" w:rsidR="00736FCC" w:rsidRPr="00381CE5" w:rsidRDefault="00736FCC" w:rsidP="00736FCC">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S</w:t>
            </w:r>
          </w:p>
        </w:tc>
        <w:tc>
          <w:tcPr>
            <w:tcW w:w="583" w:type="dxa"/>
            <w:tcBorders>
              <w:top w:val="single" w:sz="4" w:space="0" w:color="auto"/>
              <w:left w:val="single" w:sz="4" w:space="0" w:color="auto"/>
              <w:bottom w:val="single" w:sz="4" w:space="0" w:color="auto"/>
            </w:tcBorders>
          </w:tcPr>
          <w:p w14:paraId="5DC3357A" w14:textId="77777777" w:rsidR="00736FCC" w:rsidRPr="00381CE5" w:rsidRDefault="00736FCC" w:rsidP="00736FCC">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D</w:t>
            </w:r>
          </w:p>
        </w:tc>
        <w:tc>
          <w:tcPr>
            <w:tcW w:w="582" w:type="dxa"/>
            <w:tcBorders>
              <w:top w:val="single" w:sz="4" w:space="0" w:color="auto"/>
              <w:left w:val="single" w:sz="4" w:space="0" w:color="auto"/>
              <w:bottom w:val="single" w:sz="4" w:space="0" w:color="auto"/>
            </w:tcBorders>
          </w:tcPr>
          <w:p w14:paraId="24E7719F" w14:textId="77777777" w:rsidR="00736FCC" w:rsidRPr="00381CE5" w:rsidRDefault="00736FCC" w:rsidP="00736FCC">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A</w:t>
            </w:r>
          </w:p>
        </w:tc>
        <w:tc>
          <w:tcPr>
            <w:tcW w:w="1306" w:type="dxa"/>
            <w:tcBorders>
              <w:top w:val="single" w:sz="4" w:space="0" w:color="auto"/>
              <w:left w:val="single" w:sz="4" w:space="0" w:color="auto"/>
              <w:bottom w:val="single" w:sz="4" w:space="0" w:color="auto"/>
            </w:tcBorders>
          </w:tcPr>
          <w:p w14:paraId="5DFEB49B" w14:textId="77777777" w:rsidR="00736FCC" w:rsidRPr="00381CE5" w:rsidRDefault="00736FCC" w:rsidP="00736FCC">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M</w:t>
            </w:r>
          </w:p>
        </w:tc>
        <w:tc>
          <w:tcPr>
            <w:tcW w:w="1443" w:type="dxa"/>
            <w:tcBorders>
              <w:top w:val="single" w:sz="4" w:space="0" w:color="auto"/>
              <w:left w:val="single" w:sz="4" w:space="0" w:color="auto"/>
              <w:bottom w:val="single" w:sz="4" w:space="0" w:color="auto"/>
              <w:right w:val="single" w:sz="4" w:space="0" w:color="auto"/>
            </w:tcBorders>
          </w:tcPr>
          <w:p w14:paraId="0F6381F7" w14:textId="77777777" w:rsidR="00736FCC" w:rsidRPr="00381CE5" w:rsidRDefault="00736FCC" w:rsidP="00736FCC">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R</w:t>
            </w:r>
          </w:p>
        </w:tc>
      </w:tr>
      <w:tr w:rsidR="00736FCC" w:rsidRPr="00381CE5" w14:paraId="56A23182" w14:textId="77777777" w:rsidTr="00D22447">
        <w:tc>
          <w:tcPr>
            <w:tcW w:w="4840" w:type="dxa"/>
            <w:tcBorders>
              <w:top w:val="single" w:sz="4" w:space="0" w:color="auto"/>
              <w:left w:val="single" w:sz="4" w:space="0" w:color="auto"/>
              <w:bottom w:val="single" w:sz="4" w:space="0" w:color="auto"/>
              <w:right w:val="single" w:sz="4" w:space="0" w:color="auto"/>
            </w:tcBorders>
          </w:tcPr>
          <w:p w14:paraId="2B042063" w14:textId="461182C1" w:rsidR="00736FCC" w:rsidRPr="00381CE5" w:rsidRDefault="00736FCC" w:rsidP="00736FCC">
            <w:pPr>
              <w:pStyle w:val="Footer"/>
              <w:keepNext/>
              <w:numPr>
                <w:ilvl w:val="0"/>
                <w:numId w:val="61"/>
              </w:numPr>
              <w:tabs>
                <w:tab w:val="clear" w:pos="4680"/>
                <w:tab w:val="clear" w:pos="9360"/>
              </w:tabs>
              <w:ind w:hanging="10"/>
              <w:rPr>
                <w:rFonts w:ascii="Times New Roman" w:hAnsi="Times New Roman" w:cs="Times New Roman"/>
                <w:sz w:val="24"/>
                <w:szCs w:val="24"/>
              </w:rPr>
            </w:pPr>
            <w:r w:rsidRPr="00381CE5">
              <w:rPr>
                <w:rFonts w:ascii="Times New Roman" w:hAnsi="Times New Roman" w:cs="Times New Roman"/>
                <w:sz w:val="24"/>
                <w:szCs w:val="24"/>
              </w:rPr>
              <w:t>Point of Order</w:t>
            </w:r>
          </w:p>
        </w:tc>
        <w:tc>
          <w:tcPr>
            <w:tcW w:w="582" w:type="dxa"/>
            <w:tcBorders>
              <w:top w:val="single" w:sz="4" w:space="0" w:color="auto"/>
              <w:left w:val="single" w:sz="4" w:space="0" w:color="auto"/>
              <w:bottom w:val="single" w:sz="4" w:space="0" w:color="auto"/>
              <w:right w:val="single" w:sz="4" w:space="0" w:color="auto"/>
            </w:tcBorders>
          </w:tcPr>
          <w:p w14:paraId="585B4EE7" w14:textId="77777777" w:rsidR="00736FCC" w:rsidRPr="00381CE5" w:rsidRDefault="00736FCC" w:rsidP="00736FCC">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I</w:t>
            </w:r>
          </w:p>
        </w:tc>
        <w:tc>
          <w:tcPr>
            <w:tcW w:w="582" w:type="dxa"/>
            <w:tcBorders>
              <w:top w:val="single" w:sz="4" w:space="0" w:color="auto"/>
              <w:left w:val="single" w:sz="4" w:space="0" w:color="auto"/>
              <w:bottom w:val="single" w:sz="4" w:space="0" w:color="auto"/>
            </w:tcBorders>
          </w:tcPr>
          <w:p w14:paraId="41EEE50F" w14:textId="77777777" w:rsidR="00736FCC" w:rsidRPr="00381CE5" w:rsidRDefault="00736FCC" w:rsidP="00736FCC">
            <w:pPr>
              <w:pStyle w:val="Footer"/>
              <w:keepNext/>
              <w:tabs>
                <w:tab w:val="clear" w:pos="4680"/>
                <w:tab w:val="clear" w:pos="9360"/>
              </w:tabs>
              <w:jc w:val="center"/>
              <w:rPr>
                <w:rFonts w:ascii="Times New Roman" w:hAnsi="Times New Roman" w:cs="Times New Roman"/>
                <w:b/>
                <w:sz w:val="24"/>
                <w:szCs w:val="24"/>
              </w:rPr>
            </w:pPr>
          </w:p>
        </w:tc>
        <w:tc>
          <w:tcPr>
            <w:tcW w:w="583" w:type="dxa"/>
            <w:tcBorders>
              <w:top w:val="single" w:sz="4" w:space="0" w:color="auto"/>
              <w:left w:val="single" w:sz="4" w:space="0" w:color="auto"/>
              <w:bottom w:val="single" w:sz="4" w:space="0" w:color="auto"/>
            </w:tcBorders>
          </w:tcPr>
          <w:p w14:paraId="04D654EF" w14:textId="77777777" w:rsidR="00736FCC" w:rsidRPr="00381CE5" w:rsidRDefault="00736FCC" w:rsidP="00736FCC">
            <w:pPr>
              <w:pStyle w:val="Footer"/>
              <w:keepNext/>
              <w:tabs>
                <w:tab w:val="clear" w:pos="4680"/>
                <w:tab w:val="clear" w:pos="9360"/>
              </w:tabs>
              <w:jc w:val="center"/>
              <w:rPr>
                <w:rFonts w:ascii="Times New Roman" w:hAnsi="Times New Roman" w:cs="Times New Roman"/>
                <w:b/>
                <w:sz w:val="24"/>
                <w:szCs w:val="24"/>
              </w:rPr>
            </w:pPr>
          </w:p>
        </w:tc>
        <w:tc>
          <w:tcPr>
            <w:tcW w:w="582" w:type="dxa"/>
            <w:tcBorders>
              <w:top w:val="single" w:sz="4" w:space="0" w:color="auto"/>
              <w:left w:val="single" w:sz="4" w:space="0" w:color="auto"/>
              <w:bottom w:val="single" w:sz="4" w:space="0" w:color="auto"/>
            </w:tcBorders>
          </w:tcPr>
          <w:p w14:paraId="2D84F831" w14:textId="77777777" w:rsidR="00736FCC" w:rsidRPr="00381CE5" w:rsidRDefault="00736FCC" w:rsidP="00736FCC">
            <w:pPr>
              <w:pStyle w:val="Footer"/>
              <w:keepNext/>
              <w:tabs>
                <w:tab w:val="clear" w:pos="4680"/>
                <w:tab w:val="clear" w:pos="9360"/>
              </w:tabs>
              <w:jc w:val="center"/>
              <w:rPr>
                <w:rFonts w:ascii="Times New Roman" w:hAnsi="Times New Roman" w:cs="Times New Roman"/>
                <w:b/>
                <w:sz w:val="24"/>
                <w:szCs w:val="24"/>
              </w:rPr>
            </w:pPr>
          </w:p>
        </w:tc>
        <w:tc>
          <w:tcPr>
            <w:tcW w:w="1306" w:type="dxa"/>
            <w:tcBorders>
              <w:top w:val="single" w:sz="4" w:space="0" w:color="auto"/>
              <w:left w:val="single" w:sz="4" w:space="0" w:color="auto"/>
              <w:bottom w:val="single" w:sz="4" w:space="0" w:color="auto"/>
            </w:tcBorders>
          </w:tcPr>
          <w:p w14:paraId="61323F73" w14:textId="77777777" w:rsidR="00736FCC" w:rsidRPr="00381CE5" w:rsidRDefault="00736FCC" w:rsidP="00736FCC">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C*</w:t>
            </w:r>
          </w:p>
        </w:tc>
        <w:tc>
          <w:tcPr>
            <w:tcW w:w="1443" w:type="dxa"/>
            <w:tcBorders>
              <w:top w:val="single" w:sz="4" w:space="0" w:color="auto"/>
              <w:left w:val="single" w:sz="4" w:space="0" w:color="auto"/>
              <w:bottom w:val="single" w:sz="4" w:space="0" w:color="auto"/>
              <w:right w:val="single" w:sz="4" w:space="0" w:color="auto"/>
            </w:tcBorders>
          </w:tcPr>
          <w:p w14:paraId="5FB8FBD6" w14:textId="77777777" w:rsidR="00736FCC" w:rsidRPr="00381CE5" w:rsidRDefault="00736FCC" w:rsidP="00736FCC">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 xml:space="preserve"> </w:t>
            </w:r>
          </w:p>
        </w:tc>
      </w:tr>
      <w:tr w:rsidR="000B6D07" w:rsidRPr="00381CE5" w14:paraId="36F3889E" w14:textId="77777777" w:rsidTr="00D22447">
        <w:tc>
          <w:tcPr>
            <w:tcW w:w="4840" w:type="dxa"/>
            <w:tcBorders>
              <w:top w:val="single" w:sz="4" w:space="0" w:color="auto"/>
              <w:left w:val="single" w:sz="4" w:space="0" w:color="auto"/>
              <w:bottom w:val="single" w:sz="4" w:space="0" w:color="auto"/>
              <w:right w:val="single" w:sz="4" w:space="0" w:color="auto"/>
            </w:tcBorders>
          </w:tcPr>
          <w:p w14:paraId="7C7954A0" w14:textId="716650D6" w:rsidR="000B6D07" w:rsidRPr="00381CE5" w:rsidRDefault="000B6D07" w:rsidP="000B6D07">
            <w:pPr>
              <w:pStyle w:val="Footer"/>
              <w:keepNext/>
              <w:numPr>
                <w:ilvl w:val="0"/>
                <w:numId w:val="61"/>
              </w:numPr>
              <w:tabs>
                <w:tab w:val="clear" w:pos="4680"/>
                <w:tab w:val="clear" w:pos="9360"/>
              </w:tabs>
              <w:ind w:hanging="10"/>
              <w:rPr>
                <w:rFonts w:ascii="Times New Roman" w:hAnsi="Times New Roman" w:cs="Times New Roman"/>
                <w:sz w:val="24"/>
                <w:szCs w:val="24"/>
              </w:rPr>
            </w:pPr>
            <w:r w:rsidRPr="00381CE5">
              <w:rPr>
                <w:rFonts w:ascii="Times New Roman" w:hAnsi="Times New Roman" w:cs="Times New Roman"/>
                <w:sz w:val="24"/>
                <w:szCs w:val="24"/>
              </w:rPr>
              <w:t>Postpone Indefinitely</w:t>
            </w:r>
          </w:p>
        </w:tc>
        <w:tc>
          <w:tcPr>
            <w:tcW w:w="582" w:type="dxa"/>
            <w:tcBorders>
              <w:top w:val="single" w:sz="4" w:space="0" w:color="auto"/>
              <w:left w:val="single" w:sz="4" w:space="0" w:color="auto"/>
              <w:bottom w:val="single" w:sz="4" w:space="0" w:color="auto"/>
              <w:right w:val="single" w:sz="4" w:space="0" w:color="auto"/>
            </w:tcBorders>
          </w:tcPr>
          <w:p w14:paraId="55B066E0" w14:textId="4250FFB4" w:rsidR="000B6D07" w:rsidRPr="00381CE5" w:rsidRDefault="000B6D07" w:rsidP="000B6D07">
            <w:pPr>
              <w:pStyle w:val="Footer"/>
              <w:keepNext/>
              <w:tabs>
                <w:tab w:val="clear" w:pos="4680"/>
                <w:tab w:val="clear" w:pos="9360"/>
              </w:tabs>
              <w:jc w:val="center"/>
              <w:rPr>
                <w:rFonts w:ascii="Times New Roman" w:hAnsi="Times New Roman" w:cs="Times New Roman"/>
                <w:b/>
                <w:sz w:val="24"/>
                <w:szCs w:val="24"/>
              </w:rPr>
            </w:pPr>
          </w:p>
        </w:tc>
        <w:tc>
          <w:tcPr>
            <w:tcW w:w="582" w:type="dxa"/>
            <w:tcBorders>
              <w:top w:val="single" w:sz="4" w:space="0" w:color="auto"/>
              <w:left w:val="single" w:sz="4" w:space="0" w:color="auto"/>
              <w:bottom w:val="single" w:sz="4" w:space="0" w:color="auto"/>
            </w:tcBorders>
          </w:tcPr>
          <w:p w14:paraId="6B6776D0" w14:textId="02EB0DE4" w:rsidR="000B6D07" w:rsidRPr="00381CE5" w:rsidRDefault="000B6D07" w:rsidP="000B6D07">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S</w:t>
            </w:r>
          </w:p>
        </w:tc>
        <w:tc>
          <w:tcPr>
            <w:tcW w:w="583" w:type="dxa"/>
            <w:tcBorders>
              <w:top w:val="single" w:sz="4" w:space="0" w:color="auto"/>
              <w:left w:val="single" w:sz="4" w:space="0" w:color="auto"/>
              <w:bottom w:val="single" w:sz="4" w:space="0" w:color="auto"/>
            </w:tcBorders>
          </w:tcPr>
          <w:p w14:paraId="7B4608CA" w14:textId="7675BA4B" w:rsidR="000B6D07" w:rsidRPr="00381CE5" w:rsidRDefault="000B6D07" w:rsidP="000B6D07">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D</w:t>
            </w:r>
          </w:p>
        </w:tc>
        <w:tc>
          <w:tcPr>
            <w:tcW w:w="582" w:type="dxa"/>
            <w:tcBorders>
              <w:top w:val="single" w:sz="4" w:space="0" w:color="auto"/>
              <w:left w:val="single" w:sz="4" w:space="0" w:color="auto"/>
              <w:bottom w:val="single" w:sz="4" w:space="0" w:color="auto"/>
            </w:tcBorders>
          </w:tcPr>
          <w:p w14:paraId="48CC17B5" w14:textId="77777777" w:rsidR="000B6D07" w:rsidRPr="00381CE5" w:rsidRDefault="000B6D07" w:rsidP="000B6D07">
            <w:pPr>
              <w:pStyle w:val="Footer"/>
              <w:keepNext/>
              <w:tabs>
                <w:tab w:val="clear" w:pos="4680"/>
                <w:tab w:val="clear" w:pos="9360"/>
              </w:tabs>
              <w:jc w:val="center"/>
              <w:rPr>
                <w:rFonts w:ascii="Times New Roman" w:hAnsi="Times New Roman" w:cs="Times New Roman"/>
                <w:b/>
                <w:sz w:val="24"/>
                <w:szCs w:val="24"/>
                <w:highlight w:val="yellow"/>
              </w:rPr>
            </w:pPr>
          </w:p>
        </w:tc>
        <w:tc>
          <w:tcPr>
            <w:tcW w:w="1306" w:type="dxa"/>
            <w:tcBorders>
              <w:top w:val="single" w:sz="4" w:space="0" w:color="auto"/>
              <w:left w:val="single" w:sz="4" w:space="0" w:color="auto"/>
              <w:bottom w:val="single" w:sz="4" w:space="0" w:color="auto"/>
            </w:tcBorders>
          </w:tcPr>
          <w:p w14:paraId="64682D71" w14:textId="3AE42CC1" w:rsidR="000B6D07" w:rsidRPr="00381CE5" w:rsidRDefault="000B6D07" w:rsidP="000B6D07">
            <w:pPr>
              <w:pStyle w:val="Footer"/>
              <w:keepNext/>
              <w:tabs>
                <w:tab w:val="clear" w:pos="4680"/>
                <w:tab w:val="clear" w:pos="9360"/>
              </w:tabs>
              <w:jc w:val="center"/>
              <w:rPr>
                <w:rFonts w:ascii="Times New Roman" w:hAnsi="Times New Roman" w:cs="Times New Roman"/>
                <w:b/>
                <w:sz w:val="24"/>
                <w:szCs w:val="24"/>
                <w:highlight w:val="yellow"/>
              </w:rPr>
            </w:pPr>
            <w:r w:rsidRPr="00381CE5">
              <w:rPr>
                <w:rFonts w:ascii="Times New Roman" w:hAnsi="Times New Roman" w:cs="Times New Roman"/>
                <w:b/>
                <w:sz w:val="24"/>
                <w:szCs w:val="24"/>
              </w:rPr>
              <w:t>M</w:t>
            </w:r>
          </w:p>
        </w:tc>
        <w:tc>
          <w:tcPr>
            <w:tcW w:w="1443" w:type="dxa"/>
            <w:tcBorders>
              <w:top w:val="single" w:sz="4" w:space="0" w:color="auto"/>
              <w:left w:val="single" w:sz="4" w:space="0" w:color="auto"/>
              <w:bottom w:val="single" w:sz="4" w:space="0" w:color="auto"/>
              <w:right w:val="single" w:sz="4" w:space="0" w:color="auto"/>
            </w:tcBorders>
          </w:tcPr>
          <w:p w14:paraId="31B76564" w14:textId="77777777" w:rsidR="000B6D07" w:rsidRPr="00381CE5" w:rsidRDefault="000B6D07" w:rsidP="000B6D07">
            <w:pPr>
              <w:pStyle w:val="Footer"/>
              <w:keepNext/>
              <w:tabs>
                <w:tab w:val="clear" w:pos="4680"/>
                <w:tab w:val="clear" w:pos="9360"/>
              </w:tabs>
              <w:jc w:val="center"/>
              <w:rPr>
                <w:rFonts w:ascii="Times New Roman" w:hAnsi="Times New Roman" w:cs="Times New Roman"/>
                <w:b/>
                <w:sz w:val="24"/>
                <w:szCs w:val="24"/>
              </w:rPr>
            </w:pPr>
            <w:r w:rsidRPr="00381CE5">
              <w:rPr>
                <w:rFonts w:ascii="Times New Roman" w:hAnsi="Times New Roman" w:cs="Times New Roman"/>
                <w:b/>
                <w:sz w:val="24"/>
                <w:szCs w:val="24"/>
              </w:rPr>
              <w:t>R</w:t>
            </w:r>
          </w:p>
          <w:p w14:paraId="0BA43E37" w14:textId="63B98897" w:rsidR="000B6D07" w:rsidRPr="00381CE5" w:rsidRDefault="000B6D07" w:rsidP="000B6D07">
            <w:pPr>
              <w:pStyle w:val="Footer"/>
              <w:keepNext/>
              <w:tabs>
                <w:tab w:val="clear" w:pos="4680"/>
                <w:tab w:val="clear" w:pos="9360"/>
              </w:tabs>
              <w:jc w:val="center"/>
              <w:rPr>
                <w:rFonts w:ascii="Times New Roman" w:hAnsi="Times New Roman" w:cs="Times New Roman"/>
                <w:b/>
                <w:sz w:val="24"/>
                <w:szCs w:val="24"/>
                <w:highlight w:val="yellow"/>
              </w:rPr>
            </w:pPr>
            <w:r w:rsidRPr="00381CE5">
              <w:rPr>
                <w:rFonts w:ascii="Times New Roman" w:hAnsi="Times New Roman" w:cs="Times New Roman"/>
                <w:b/>
                <w:sz w:val="24"/>
                <w:szCs w:val="24"/>
              </w:rPr>
              <w:t>(affirmative vote only)</w:t>
            </w:r>
          </w:p>
        </w:tc>
      </w:tr>
    </w:tbl>
    <w:p w14:paraId="37CCD790" w14:textId="77777777" w:rsidR="00F83E13" w:rsidRPr="00381CE5" w:rsidRDefault="00F83E13" w:rsidP="00F83E13">
      <w:pPr>
        <w:pStyle w:val="Footer"/>
        <w:tabs>
          <w:tab w:val="clear" w:pos="4680"/>
          <w:tab w:val="clear" w:pos="9360"/>
        </w:tabs>
        <w:rPr>
          <w:rFonts w:ascii="Times New Roman" w:hAnsi="Times New Roman" w:cs="Times New Roman"/>
          <w:b/>
          <w:sz w:val="24"/>
          <w:szCs w:val="24"/>
          <w:highlight w:val="yellow"/>
          <w:u w:val="single"/>
        </w:rPr>
      </w:pPr>
    </w:p>
    <w:p w14:paraId="487671B3" w14:textId="77777777" w:rsidR="00F83E13" w:rsidRPr="000B6D07" w:rsidRDefault="00F83E13" w:rsidP="00F83E13">
      <w:pPr>
        <w:pStyle w:val="Footer"/>
        <w:tabs>
          <w:tab w:val="clear" w:pos="4680"/>
          <w:tab w:val="clear" w:pos="9360"/>
        </w:tabs>
        <w:rPr>
          <w:rFonts w:ascii="Times New Roman" w:hAnsi="Times New Roman"/>
          <w:b/>
          <w:u w:val="single"/>
        </w:rPr>
      </w:pPr>
      <w:r w:rsidRPr="000B6D07">
        <w:rPr>
          <w:rFonts w:ascii="Times New Roman" w:hAnsi="Times New Roman"/>
          <w:b/>
          <w:u w:val="single"/>
        </w:rPr>
        <w:t xml:space="preserve">Meaning of Symbols </w:t>
      </w:r>
    </w:p>
    <w:p w14:paraId="02F4B753" w14:textId="02B33107" w:rsidR="00F83E13" w:rsidRPr="000B6D07" w:rsidRDefault="00F83E13" w:rsidP="00F83E13">
      <w:pPr>
        <w:pStyle w:val="Footer"/>
        <w:tabs>
          <w:tab w:val="clear" w:pos="4680"/>
          <w:tab w:val="clear" w:pos="9360"/>
        </w:tabs>
        <w:ind w:left="360" w:hanging="360"/>
        <w:rPr>
          <w:rFonts w:ascii="Times New Roman" w:hAnsi="Times New Roman"/>
        </w:rPr>
      </w:pPr>
      <w:r w:rsidRPr="000B6D07">
        <w:rPr>
          <w:rFonts w:ascii="Times New Roman" w:hAnsi="Times New Roman"/>
          <w:b/>
        </w:rPr>
        <w:t>*</w:t>
      </w:r>
      <w:r w:rsidRPr="000B6D07">
        <w:rPr>
          <w:rFonts w:ascii="Times New Roman" w:hAnsi="Times New Roman"/>
        </w:rPr>
        <w:t xml:space="preserve"> – See </w:t>
      </w:r>
      <w:r w:rsidRPr="000B6D07">
        <w:rPr>
          <w:rFonts w:ascii="Times New Roman" w:hAnsi="Times New Roman"/>
          <w:i/>
        </w:rPr>
        <w:t xml:space="preserve">Robert’s Rules of Order Newly </w:t>
      </w:r>
      <w:r w:rsidRPr="007211F1">
        <w:rPr>
          <w:rFonts w:ascii="Times New Roman" w:hAnsi="Times New Roman"/>
          <w:i/>
        </w:rPr>
        <w:t>Revised (1</w:t>
      </w:r>
      <w:r w:rsidR="008B68A5" w:rsidRPr="007211F1">
        <w:rPr>
          <w:rFonts w:ascii="Times New Roman" w:hAnsi="Times New Roman"/>
          <w:i/>
        </w:rPr>
        <w:t>2</w:t>
      </w:r>
      <w:r w:rsidRPr="007211F1">
        <w:rPr>
          <w:rFonts w:ascii="Times New Roman" w:hAnsi="Times New Roman"/>
          <w:i/>
        </w:rPr>
        <w:t>th Edition)</w:t>
      </w:r>
      <w:r w:rsidRPr="000B6D07">
        <w:rPr>
          <w:rFonts w:ascii="Times New Roman" w:hAnsi="Times New Roman"/>
        </w:rPr>
        <w:t xml:space="preserve"> for specific rule. Consult index and tinted pages for further information and page references.</w:t>
      </w:r>
    </w:p>
    <w:p w14:paraId="01298FB9" w14:textId="77777777" w:rsidR="00F83E13" w:rsidRPr="000B6D07" w:rsidRDefault="00F83E13" w:rsidP="00F83E13">
      <w:pPr>
        <w:pStyle w:val="Footer"/>
        <w:tabs>
          <w:tab w:val="clear" w:pos="4680"/>
          <w:tab w:val="clear" w:pos="9360"/>
        </w:tabs>
        <w:rPr>
          <w:rFonts w:ascii="Times New Roman" w:hAnsi="Times New Roman"/>
        </w:rPr>
      </w:pPr>
      <w:r w:rsidRPr="000B6D07">
        <w:rPr>
          <w:rFonts w:ascii="Times New Roman" w:hAnsi="Times New Roman"/>
          <w:b/>
        </w:rPr>
        <w:t>#</w:t>
      </w:r>
      <w:r w:rsidRPr="000B6D07">
        <w:rPr>
          <w:rFonts w:ascii="Times New Roman" w:hAnsi="Times New Roman"/>
        </w:rPr>
        <w:t xml:space="preserve"> – A main motion when no other motion is pending.</w:t>
      </w:r>
    </w:p>
    <w:p w14:paraId="327B51E6" w14:textId="77777777" w:rsidR="00F83E13" w:rsidRPr="000B6D07" w:rsidRDefault="00F83E13" w:rsidP="00F83E13">
      <w:pPr>
        <w:pStyle w:val="Footer"/>
        <w:tabs>
          <w:tab w:val="clear" w:pos="4680"/>
          <w:tab w:val="clear" w:pos="9360"/>
        </w:tabs>
        <w:rPr>
          <w:rFonts w:ascii="Times New Roman" w:hAnsi="Times New Roman"/>
        </w:rPr>
      </w:pPr>
      <w:r w:rsidRPr="000B6D07">
        <w:rPr>
          <w:rFonts w:ascii="Times New Roman" w:hAnsi="Times New Roman"/>
          <w:b/>
        </w:rPr>
        <w:t>I</w:t>
      </w:r>
      <w:r w:rsidRPr="000B6D07">
        <w:rPr>
          <w:rFonts w:ascii="Times New Roman" w:hAnsi="Times New Roman"/>
        </w:rPr>
        <w:t xml:space="preserve"> – Is in order when another has the floor.</w:t>
      </w:r>
    </w:p>
    <w:p w14:paraId="4001BD0A" w14:textId="77777777" w:rsidR="00F83E13" w:rsidRPr="000B6D07" w:rsidRDefault="00F83E13" w:rsidP="00F83E13">
      <w:pPr>
        <w:pStyle w:val="Footer"/>
        <w:tabs>
          <w:tab w:val="clear" w:pos="4680"/>
          <w:tab w:val="clear" w:pos="9360"/>
        </w:tabs>
        <w:rPr>
          <w:rFonts w:ascii="Times New Roman" w:hAnsi="Times New Roman"/>
        </w:rPr>
      </w:pPr>
      <w:r w:rsidRPr="000B6D07">
        <w:rPr>
          <w:rFonts w:ascii="Times New Roman" w:hAnsi="Times New Roman"/>
          <w:b/>
        </w:rPr>
        <w:t>S</w:t>
      </w:r>
      <w:r w:rsidRPr="000B6D07">
        <w:rPr>
          <w:rFonts w:ascii="Times New Roman" w:hAnsi="Times New Roman"/>
        </w:rPr>
        <w:t xml:space="preserve"> – Requires a second.</w:t>
      </w:r>
    </w:p>
    <w:p w14:paraId="1DBE0330" w14:textId="77777777" w:rsidR="00F83E13" w:rsidRPr="000B6D07" w:rsidRDefault="00F83E13" w:rsidP="00F83E13">
      <w:pPr>
        <w:pStyle w:val="Footer"/>
        <w:tabs>
          <w:tab w:val="clear" w:pos="4680"/>
          <w:tab w:val="clear" w:pos="9360"/>
        </w:tabs>
        <w:rPr>
          <w:rFonts w:ascii="Times New Roman" w:hAnsi="Times New Roman"/>
        </w:rPr>
      </w:pPr>
      <w:r w:rsidRPr="000B6D07">
        <w:rPr>
          <w:rFonts w:ascii="Times New Roman" w:hAnsi="Times New Roman"/>
          <w:b/>
        </w:rPr>
        <w:t>D</w:t>
      </w:r>
      <w:r w:rsidRPr="000B6D07">
        <w:rPr>
          <w:rFonts w:ascii="Times New Roman" w:hAnsi="Times New Roman"/>
        </w:rPr>
        <w:t xml:space="preserve"> – Is debatable.</w:t>
      </w:r>
    </w:p>
    <w:p w14:paraId="1D8CFC71" w14:textId="77777777" w:rsidR="00F83E13" w:rsidRPr="000B6D07" w:rsidRDefault="00F83E13" w:rsidP="00F83E13">
      <w:pPr>
        <w:pStyle w:val="Footer"/>
        <w:tabs>
          <w:tab w:val="clear" w:pos="4680"/>
          <w:tab w:val="clear" w:pos="9360"/>
        </w:tabs>
        <w:rPr>
          <w:rFonts w:ascii="Times New Roman" w:hAnsi="Times New Roman"/>
        </w:rPr>
      </w:pPr>
      <w:r w:rsidRPr="000B6D07">
        <w:rPr>
          <w:rFonts w:ascii="Times New Roman" w:hAnsi="Times New Roman"/>
          <w:b/>
        </w:rPr>
        <w:t>A</w:t>
      </w:r>
      <w:r w:rsidRPr="000B6D07">
        <w:rPr>
          <w:rFonts w:ascii="Times New Roman" w:hAnsi="Times New Roman"/>
        </w:rPr>
        <w:t xml:space="preserve"> – Can be amended.</w:t>
      </w:r>
    </w:p>
    <w:p w14:paraId="44BD30C6" w14:textId="77777777" w:rsidR="00F83E13" w:rsidRPr="000B6D07" w:rsidRDefault="00F83E13" w:rsidP="00F83E13">
      <w:pPr>
        <w:pStyle w:val="Footer"/>
        <w:tabs>
          <w:tab w:val="clear" w:pos="4680"/>
          <w:tab w:val="clear" w:pos="9360"/>
        </w:tabs>
        <w:rPr>
          <w:rFonts w:ascii="Times New Roman" w:hAnsi="Times New Roman"/>
        </w:rPr>
      </w:pPr>
      <w:r w:rsidRPr="000B6D07">
        <w:rPr>
          <w:rFonts w:ascii="Times New Roman" w:hAnsi="Times New Roman"/>
          <w:b/>
        </w:rPr>
        <w:t>M</w:t>
      </w:r>
      <w:r w:rsidRPr="000B6D07">
        <w:rPr>
          <w:rFonts w:ascii="Times New Roman" w:hAnsi="Times New Roman"/>
        </w:rPr>
        <w:t xml:space="preserve"> – Requires a majority vote (i.e., more than half the votes cast).</w:t>
      </w:r>
    </w:p>
    <w:p w14:paraId="2904FED6" w14:textId="77777777" w:rsidR="00F83E13" w:rsidRPr="000B6D07" w:rsidRDefault="00F83E13" w:rsidP="00F83E13">
      <w:pPr>
        <w:pStyle w:val="Footer"/>
        <w:tabs>
          <w:tab w:val="clear" w:pos="4680"/>
          <w:tab w:val="clear" w:pos="9360"/>
        </w:tabs>
        <w:ind w:left="540" w:hanging="540"/>
        <w:rPr>
          <w:rFonts w:ascii="Times New Roman" w:hAnsi="Times New Roman"/>
        </w:rPr>
      </w:pPr>
      <w:r w:rsidRPr="000B6D07">
        <w:rPr>
          <w:rFonts w:ascii="Times New Roman" w:hAnsi="Times New Roman"/>
          <w:b/>
        </w:rPr>
        <w:t xml:space="preserve">M+ </w:t>
      </w:r>
      <w:r w:rsidRPr="000B6D07">
        <w:rPr>
          <w:rFonts w:ascii="Times New Roman" w:hAnsi="Times New Roman"/>
        </w:rPr>
        <w:t>–</w:t>
      </w:r>
      <w:r w:rsidRPr="000B6D07">
        <w:rPr>
          <w:rFonts w:ascii="Times New Roman" w:hAnsi="Times New Roman"/>
          <w:b/>
        </w:rPr>
        <w:t xml:space="preserve"> </w:t>
      </w:r>
      <w:r w:rsidRPr="000B6D07">
        <w:rPr>
          <w:rFonts w:ascii="Times New Roman" w:hAnsi="Times New Roman"/>
        </w:rPr>
        <w:t>Requires either of the following: (a) majority vote with notice; (b) two-thirds; or (c) majority of the entire membership.</w:t>
      </w:r>
    </w:p>
    <w:p w14:paraId="3FB12897" w14:textId="77777777" w:rsidR="00F83E13" w:rsidRPr="000B6D07" w:rsidRDefault="00F83E13" w:rsidP="00F83E13">
      <w:pPr>
        <w:pStyle w:val="Footer"/>
        <w:tabs>
          <w:tab w:val="clear" w:pos="4680"/>
          <w:tab w:val="clear" w:pos="9360"/>
        </w:tabs>
        <w:ind w:left="540" w:hanging="540"/>
        <w:rPr>
          <w:rFonts w:ascii="Times New Roman" w:hAnsi="Times New Roman"/>
        </w:rPr>
      </w:pPr>
      <w:r w:rsidRPr="000B6D07">
        <w:rPr>
          <w:rFonts w:ascii="Times New Roman" w:hAnsi="Times New Roman"/>
          <w:b/>
        </w:rPr>
        <w:t>2/3</w:t>
      </w:r>
      <w:r w:rsidRPr="000B6D07">
        <w:rPr>
          <w:rFonts w:ascii="Times New Roman" w:hAnsi="Times New Roman"/>
        </w:rPr>
        <w:t xml:space="preserve"> – Requires a 2/3 vote (i.e., at least twice as many in the affirmative as in the negative); must be taken by a rising vote.</w:t>
      </w:r>
    </w:p>
    <w:p w14:paraId="0A6F0253" w14:textId="77777777" w:rsidR="00F83E13" w:rsidRPr="000B6D07" w:rsidRDefault="00F83E13" w:rsidP="00F83E13">
      <w:pPr>
        <w:pStyle w:val="Footer"/>
        <w:tabs>
          <w:tab w:val="clear" w:pos="4680"/>
          <w:tab w:val="clear" w:pos="9360"/>
        </w:tabs>
        <w:rPr>
          <w:rFonts w:ascii="Times New Roman" w:hAnsi="Times New Roman"/>
        </w:rPr>
      </w:pPr>
      <w:r w:rsidRPr="000B6D07">
        <w:rPr>
          <w:rFonts w:ascii="Times New Roman" w:hAnsi="Times New Roman"/>
          <w:b/>
        </w:rPr>
        <w:t>C</w:t>
      </w:r>
      <w:r w:rsidRPr="000B6D07">
        <w:rPr>
          <w:rFonts w:ascii="Times New Roman" w:hAnsi="Times New Roman"/>
        </w:rPr>
        <w:t xml:space="preserve"> – Usually no vote is taken. The chair responds.</w:t>
      </w:r>
    </w:p>
    <w:p w14:paraId="5FB8D8FB" w14:textId="77777777" w:rsidR="00F83E13" w:rsidRPr="000B6D07" w:rsidRDefault="00F83E13" w:rsidP="00F83E13">
      <w:pPr>
        <w:pStyle w:val="Footer"/>
        <w:tabs>
          <w:tab w:val="clear" w:pos="4680"/>
          <w:tab w:val="clear" w:pos="9360"/>
        </w:tabs>
        <w:rPr>
          <w:rFonts w:ascii="Times New Roman" w:hAnsi="Times New Roman"/>
        </w:rPr>
      </w:pPr>
      <w:r w:rsidRPr="000B6D07">
        <w:rPr>
          <w:rFonts w:ascii="Times New Roman" w:hAnsi="Times New Roman"/>
          <w:b/>
        </w:rPr>
        <w:t>C+</w:t>
      </w:r>
      <w:r w:rsidRPr="000B6D07">
        <w:rPr>
          <w:rFonts w:ascii="Times New Roman" w:hAnsi="Times New Roman"/>
        </w:rPr>
        <w:t xml:space="preserve"> – No vote is taken. The chair decides.</w:t>
      </w:r>
    </w:p>
    <w:p w14:paraId="5169032D" w14:textId="77777777" w:rsidR="00F83E13" w:rsidRPr="000B6D07" w:rsidRDefault="00F83E13" w:rsidP="00F83E13">
      <w:pPr>
        <w:pStyle w:val="Footer"/>
        <w:tabs>
          <w:tab w:val="clear" w:pos="4680"/>
          <w:tab w:val="clear" w:pos="9360"/>
        </w:tabs>
        <w:rPr>
          <w:rFonts w:ascii="Times New Roman" w:hAnsi="Times New Roman"/>
        </w:rPr>
      </w:pPr>
      <w:bookmarkStart w:id="1" w:name="_Hlk43110572"/>
      <w:r w:rsidRPr="000B6D07">
        <w:rPr>
          <w:rFonts w:ascii="Times New Roman" w:hAnsi="Times New Roman"/>
          <w:b/>
        </w:rPr>
        <w:t>R</w:t>
      </w:r>
      <w:r w:rsidRPr="000B6D07">
        <w:rPr>
          <w:rFonts w:ascii="Times New Roman" w:hAnsi="Times New Roman"/>
        </w:rPr>
        <w:t xml:space="preserve"> – Can be reconsidered.</w:t>
      </w:r>
    </w:p>
    <w:bookmarkEnd w:id="1"/>
    <w:p w14:paraId="44ABC810" w14:textId="77777777" w:rsidR="00F83E13" w:rsidRPr="007B3F3C" w:rsidRDefault="00F83E13" w:rsidP="00F83E13">
      <w:pPr>
        <w:jc w:val="center"/>
        <w:rPr>
          <w:rFonts w:ascii="Times New Roman" w:hAnsi="Times New Roman"/>
          <w:b/>
          <w:sz w:val="24"/>
          <w:szCs w:val="24"/>
        </w:rPr>
      </w:pPr>
      <w:r w:rsidRPr="000B7679">
        <w:rPr>
          <w:rFonts w:ascii="Times New Roman" w:hAnsi="Times New Roman"/>
          <w:b/>
          <w:highlight w:val="yellow"/>
        </w:rPr>
        <w:br w:type="page"/>
      </w:r>
      <w:r w:rsidRPr="007B3F3C">
        <w:rPr>
          <w:rFonts w:ascii="Times New Roman" w:hAnsi="Times New Roman"/>
          <w:b/>
          <w:sz w:val="24"/>
          <w:szCs w:val="24"/>
        </w:rPr>
        <w:lastRenderedPageBreak/>
        <w:t>QUESTIONS BY THE JUDGES</w:t>
      </w:r>
    </w:p>
    <w:p w14:paraId="2918DD43" w14:textId="77777777" w:rsidR="00F83E13" w:rsidRPr="007B3F3C" w:rsidRDefault="00F83E13" w:rsidP="00F83E13">
      <w:pPr>
        <w:rPr>
          <w:rFonts w:ascii="Times New Roman" w:hAnsi="Times New Roman"/>
          <w:sz w:val="24"/>
          <w:szCs w:val="24"/>
        </w:rPr>
      </w:pPr>
      <w:r w:rsidRPr="007B3F3C">
        <w:rPr>
          <w:rFonts w:ascii="Times New Roman" w:hAnsi="Times New Roman"/>
          <w:sz w:val="24"/>
          <w:szCs w:val="24"/>
        </w:rPr>
        <w:t xml:space="preserve">Up to five (5) minutes will be allowed each team for questions by the judges. The following three questions will be directed to the chairman for any team member to answer. The team members may caucus. </w:t>
      </w:r>
      <w:r w:rsidRPr="007B3F3C">
        <w:rPr>
          <w:rFonts w:ascii="Times New Roman" w:eastAsia="Calibri" w:hAnsi="Times New Roman"/>
          <w:sz w:val="24"/>
          <w:szCs w:val="24"/>
        </w:rPr>
        <w:t xml:space="preserve">The secretary is </w:t>
      </w:r>
      <w:r w:rsidRPr="007B3F3C">
        <w:rPr>
          <w:rFonts w:ascii="Times New Roman" w:eastAsia="Calibri" w:hAnsi="Times New Roman"/>
          <w:i/>
          <w:sz w:val="24"/>
          <w:szCs w:val="24"/>
        </w:rPr>
        <w:t>not</w:t>
      </w:r>
      <w:r w:rsidRPr="007B3F3C">
        <w:rPr>
          <w:rFonts w:ascii="Times New Roman" w:eastAsia="Calibri" w:hAnsi="Times New Roman"/>
          <w:sz w:val="24"/>
          <w:szCs w:val="24"/>
        </w:rPr>
        <w:t xml:space="preserve"> required to participate in the caucus or assist with answering questions if he/she voluntarily decides to continue writing his/her secretary’s notes.  Judges are not allowed to make up additional questions.</w:t>
      </w:r>
    </w:p>
    <w:p w14:paraId="5A91F364" w14:textId="77777777" w:rsidR="00F83E13" w:rsidRPr="007B3F3C" w:rsidRDefault="00F83E13" w:rsidP="00F83E13">
      <w:pPr>
        <w:rPr>
          <w:rFonts w:ascii="Times New Roman" w:hAnsi="Times New Roman"/>
          <w:sz w:val="24"/>
          <w:szCs w:val="24"/>
        </w:rPr>
      </w:pPr>
      <w:r w:rsidRPr="007B3F3C">
        <w:rPr>
          <w:rFonts w:ascii="Times New Roman" w:hAnsi="Times New Roman"/>
          <w:sz w:val="24"/>
          <w:szCs w:val="24"/>
        </w:rPr>
        <w:t xml:space="preserve">Questions will have reference to the abilities demonstrated during the event. </w:t>
      </w:r>
    </w:p>
    <w:p w14:paraId="41C75737" w14:textId="77777777" w:rsidR="00F83E13" w:rsidRPr="007B3F3C" w:rsidRDefault="00F83E13" w:rsidP="00F83E13">
      <w:pPr>
        <w:rPr>
          <w:rFonts w:ascii="Times New Roman" w:hAnsi="Times New Roman"/>
          <w:sz w:val="24"/>
          <w:szCs w:val="24"/>
        </w:rPr>
      </w:pPr>
      <w:r w:rsidRPr="007B3F3C">
        <w:rPr>
          <w:rFonts w:ascii="Times New Roman" w:hAnsi="Times New Roman"/>
          <w:sz w:val="24"/>
          <w:szCs w:val="24"/>
        </w:rPr>
        <w:t>EACH JUDGE IS TO ASK THE SAME QUESTION(S) OF EACH TEAM. EACH TEAM MUST BE ASKED THE SAME NUMBER OF QUESTIONS.</w:t>
      </w:r>
    </w:p>
    <w:p w14:paraId="42513A89" w14:textId="77777777" w:rsidR="007B3F3C" w:rsidRPr="00E31272" w:rsidRDefault="007B3F3C" w:rsidP="00E73A06">
      <w:pPr>
        <w:pStyle w:val="ListParagraph"/>
        <w:numPr>
          <w:ilvl w:val="0"/>
          <w:numId w:val="59"/>
        </w:numPr>
        <w:spacing w:after="0" w:line="240" w:lineRule="auto"/>
        <w:rPr>
          <w:rFonts w:ascii="Times New Roman" w:hAnsi="Times New Roman" w:cs="Times New Roman"/>
          <w:b/>
          <w:bCs/>
          <w:sz w:val="24"/>
          <w:szCs w:val="24"/>
        </w:rPr>
      </w:pPr>
      <w:r w:rsidRPr="00E31272">
        <w:rPr>
          <w:rFonts w:ascii="Times New Roman" w:hAnsi="Times New Roman" w:cs="Times New Roman"/>
          <w:b/>
          <w:bCs/>
          <w:sz w:val="24"/>
          <w:szCs w:val="24"/>
        </w:rPr>
        <w:t>If a main motion and a motion to postpone indefinitely are pending when a motion to refer to committee is adopted, when, if ever, is the motion to postpone indefinitely considered again?</w:t>
      </w:r>
    </w:p>
    <w:p w14:paraId="413F8332" w14:textId="533842DE" w:rsidR="007B3F3C" w:rsidRPr="00E31272" w:rsidRDefault="007B3F3C" w:rsidP="00E73A06">
      <w:pPr>
        <w:pStyle w:val="ListParagraph"/>
        <w:spacing w:after="0"/>
        <w:rPr>
          <w:rFonts w:ascii="Times New Roman" w:hAnsi="Times New Roman" w:cs="Times New Roman"/>
          <w:sz w:val="24"/>
          <w:szCs w:val="24"/>
        </w:rPr>
      </w:pPr>
      <w:r w:rsidRPr="00E31272">
        <w:rPr>
          <w:rFonts w:ascii="Times New Roman" w:hAnsi="Times New Roman" w:cs="Times New Roman"/>
          <w:sz w:val="24"/>
          <w:szCs w:val="24"/>
        </w:rPr>
        <w:br/>
        <w:t>ANSWER – The motion to postpone indefinitely is dropped from further consideration</w:t>
      </w:r>
      <w:r w:rsidR="00092EA3">
        <w:rPr>
          <w:rFonts w:ascii="Times New Roman" w:hAnsi="Times New Roman" w:cs="Times New Roman"/>
          <w:sz w:val="24"/>
          <w:szCs w:val="24"/>
        </w:rPr>
        <w:t>.</w:t>
      </w:r>
      <w:r w:rsidR="004A3862">
        <w:rPr>
          <w:rFonts w:ascii="Times New Roman" w:hAnsi="Times New Roman" w:cs="Times New Roman"/>
          <w:sz w:val="24"/>
          <w:szCs w:val="24"/>
        </w:rPr>
        <w:t xml:space="preserve"> </w:t>
      </w:r>
      <w:r w:rsidRPr="00153CD6">
        <w:rPr>
          <w:rFonts w:ascii="Times New Roman" w:hAnsi="Times New Roman" w:cs="Times New Roman"/>
          <w:sz w:val="24"/>
          <w:szCs w:val="24"/>
        </w:rPr>
        <w:t>(</w:t>
      </w:r>
      <w:r w:rsidR="004A3862" w:rsidRPr="004A3862">
        <w:rPr>
          <w:rFonts w:ascii="Times New Roman" w:hAnsi="Times New Roman" w:cs="Times New Roman"/>
          <w:sz w:val="24"/>
          <w:szCs w:val="24"/>
        </w:rPr>
        <w:t>RONR (12th ed.)</w:t>
      </w:r>
      <w:r w:rsidR="004A3862">
        <w:t xml:space="preserve"> </w:t>
      </w:r>
      <w:r w:rsidR="00153CD6" w:rsidRPr="00153CD6">
        <w:rPr>
          <w:rFonts w:ascii="Times New Roman" w:hAnsi="Times New Roman" w:cs="Times New Roman"/>
          <w:sz w:val="24"/>
          <w:szCs w:val="24"/>
        </w:rPr>
        <w:t>13:19</w:t>
      </w:r>
      <w:r w:rsidRPr="00153CD6">
        <w:rPr>
          <w:rFonts w:ascii="Times New Roman" w:hAnsi="Times New Roman" w:cs="Times New Roman"/>
          <w:sz w:val="24"/>
          <w:szCs w:val="24"/>
        </w:rPr>
        <w:t>)</w:t>
      </w:r>
    </w:p>
    <w:p w14:paraId="3C98DE72" w14:textId="77777777" w:rsidR="007B3F3C" w:rsidRPr="00E31272" w:rsidRDefault="007B3F3C" w:rsidP="00E73A06">
      <w:pPr>
        <w:spacing w:after="0"/>
        <w:rPr>
          <w:rFonts w:ascii="Times New Roman" w:hAnsi="Times New Roman" w:cs="Times New Roman"/>
          <w:sz w:val="24"/>
          <w:szCs w:val="24"/>
        </w:rPr>
      </w:pPr>
    </w:p>
    <w:p w14:paraId="4F9A879E" w14:textId="77777777" w:rsidR="007B3F3C" w:rsidRPr="00E31272" w:rsidRDefault="007B3F3C" w:rsidP="00E73A06">
      <w:pPr>
        <w:pStyle w:val="ListParagraph"/>
        <w:numPr>
          <w:ilvl w:val="0"/>
          <w:numId w:val="59"/>
        </w:numPr>
        <w:spacing w:after="0" w:line="240" w:lineRule="auto"/>
        <w:rPr>
          <w:rFonts w:ascii="Times New Roman" w:hAnsi="Times New Roman" w:cs="Times New Roman"/>
          <w:b/>
          <w:bCs/>
          <w:sz w:val="24"/>
          <w:szCs w:val="24"/>
        </w:rPr>
      </w:pPr>
      <w:r w:rsidRPr="00E31272">
        <w:rPr>
          <w:rFonts w:ascii="Times New Roman" w:hAnsi="Times New Roman" w:cs="Times New Roman"/>
          <w:b/>
          <w:bCs/>
          <w:sz w:val="24"/>
          <w:szCs w:val="24"/>
        </w:rPr>
        <w:t>If an assembly postpones three separate motions until the same time later in the session, how should the chair decide which motion to take up first when the appointed hour arrives?</w:t>
      </w:r>
    </w:p>
    <w:p w14:paraId="765187D2" w14:textId="74706018" w:rsidR="007B3F3C" w:rsidRPr="00E31272" w:rsidRDefault="007B3F3C" w:rsidP="00E73A06">
      <w:pPr>
        <w:pStyle w:val="ListParagraph"/>
        <w:spacing w:after="0"/>
        <w:rPr>
          <w:rFonts w:ascii="Times New Roman" w:hAnsi="Times New Roman" w:cs="Times New Roman"/>
          <w:sz w:val="24"/>
          <w:szCs w:val="24"/>
        </w:rPr>
      </w:pPr>
      <w:r w:rsidRPr="00E31272">
        <w:rPr>
          <w:rFonts w:ascii="Times New Roman" w:hAnsi="Times New Roman" w:cs="Times New Roman"/>
          <w:sz w:val="24"/>
          <w:szCs w:val="24"/>
        </w:rPr>
        <w:br/>
        <w:t>ANSWER:  Motions postponed until the same time are taken up in the order in which they were postponed</w:t>
      </w:r>
      <w:r w:rsidR="00092EA3">
        <w:rPr>
          <w:rFonts w:ascii="Times New Roman" w:hAnsi="Times New Roman" w:cs="Times New Roman"/>
          <w:sz w:val="24"/>
          <w:szCs w:val="24"/>
        </w:rPr>
        <w:t>.</w:t>
      </w:r>
      <w:r w:rsidR="00F07740">
        <w:rPr>
          <w:rFonts w:ascii="Times New Roman" w:hAnsi="Times New Roman" w:cs="Times New Roman"/>
          <w:sz w:val="24"/>
          <w:szCs w:val="24"/>
        </w:rPr>
        <w:t xml:space="preserve"> </w:t>
      </w:r>
      <w:r w:rsidR="00F07740" w:rsidRPr="00153CD6">
        <w:rPr>
          <w:rFonts w:ascii="Times New Roman" w:hAnsi="Times New Roman" w:cs="Times New Roman"/>
          <w:sz w:val="24"/>
          <w:szCs w:val="24"/>
        </w:rPr>
        <w:t>(</w:t>
      </w:r>
      <w:r w:rsidR="00F07740" w:rsidRPr="004A3862">
        <w:rPr>
          <w:rFonts w:ascii="Times New Roman" w:hAnsi="Times New Roman" w:cs="Times New Roman"/>
          <w:sz w:val="24"/>
          <w:szCs w:val="24"/>
        </w:rPr>
        <w:t>RONR (12th ed.)</w:t>
      </w:r>
      <w:r w:rsidR="00F07740">
        <w:t xml:space="preserve"> </w:t>
      </w:r>
      <w:r w:rsidR="00F07740">
        <w:rPr>
          <w:rFonts w:ascii="Times New Roman" w:hAnsi="Times New Roman" w:cs="Times New Roman"/>
          <w:sz w:val="24"/>
          <w:szCs w:val="24"/>
        </w:rPr>
        <w:t>41:52</w:t>
      </w:r>
      <w:r w:rsidR="00F07740" w:rsidRPr="00153CD6">
        <w:rPr>
          <w:rFonts w:ascii="Times New Roman" w:hAnsi="Times New Roman" w:cs="Times New Roman"/>
          <w:sz w:val="24"/>
          <w:szCs w:val="24"/>
        </w:rPr>
        <w:t>)</w:t>
      </w:r>
    </w:p>
    <w:p w14:paraId="30D471CF" w14:textId="77777777" w:rsidR="007B3F3C" w:rsidRPr="00E31272" w:rsidRDefault="007B3F3C" w:rsidP="00E73A06">
      <w:pPr>
        <w:pStyle w:val="ListParagraph"/>
        <w:spacing w:after="0"/>
        <w:rPr>
          <w:rFonts w:ascii="Times New Roman" w:hAnsi="Times New Roman" w:cs="Times New Roman"/>
          <w:sz w:val="24"/>
          <w:szCs w:val="24"/>
        </w:rPr>
      </w:pPr>
    </w:p>
    <w:p w14:paraId="611EE90A" w14:textId="77777777" w:rsidR="007B3F3C" w:rsidRPr="00E31272" w:rsidRDefault="007B3F3C" w:rsidP="00E73A06">
      <w:pPr>
        <w:pStyle w:val="ListParagraph"/>
        <w:numPr>
          <w:ilvl w:val="0"/>
          <w:numId w:val="59"/>
        </w:numPr>
        <w:spacing w:after="0" w:line="240" w:lineRule="auto"/>
        <w:rPr>
          <w:rFonts w:ascii="Times New Roman" w:hAnsi="Times New Roman" w:cs="Times New Roman"/>
          <w:b/>
          <w:bCs/>
          <w:sz w:val="24"/>
          <w:szCs w:val="24"/>
        </w:rPr>
      </w:pPr>
      <w:r w:rsidRPr="00E31272">
        <w:rPr>
          <w:rFonts w:ascii="Times New Roman" w:hAnsi="Times New Roman" w:cs="Times New Roman"/>
          <w:b/>
          <w:bCs/>
          <w:sz w:val="24"/>
          <w:szCs w:val="24"/>
        </w:rPr>
        <w:t>If the president appointed all five members of a special committee, and a member later resigns, who or what has the power to fill the vacancy created by the resignation?</w:t>
      </w:r>
    </w:p>
    <w:p w14:paraId="79DF1279" w14:textId="65A9F81B" w:rsidR="007B3F3C" w:rsidRPr="00E31272" w:rsidRDefault="007B3F3C" w:rsidP="00E73A06">
      <w:pPr>
        <w:pStyle w:val="ListParagraph"/>
        <w:spacing w:after="0"/>
        <w:rPr>
          <w:rFonts w:ascii="Times New Roman" w:hAnsi="Times New Roman" w:cs="Times New Roman"/>
          <w:sz w:val="24"/>
          <w:szCs w:val="24"/>
        </w:rPr>
      </w:pPr>
      <w:r w:rsidRPr="00E31272">
        <w:rPr>
          <w:rFonts w:ascii="Times New Roman" w:hAnsi="Times New Roman" w:cs="Times New Roman"/>
          <w:sz w:val="24"/>
          <w:szCs w:val="24"/>
        </w:rPr>
        <w:br/>
        <w:t>ANSWER: The president has the power to fill the vacancy. The power to fill a vacancy belongs to the appointing power</w:t>
      </w:r>
      <w:r w:rsidR="00092EA3">
        <w:rPr>
          <w:rFonts w:ascii="Times New Roman" w:hAnsi="Times New Roman" w:cs="Times New Roman"/>
          <w:sz w:val="24"/>
          <w:szCs w:val="24"/>
        </w:rPr>
        <w:t xml:space="preserve">. </w:t>
      </w:r>
      <w:r w:rsidR="00092EA3" w:rsidRPr="00153CD6">
        <w:rPr>
          <w:rFonts w:ascii="Times New Roman" w:hAnsi="Times New Roman" w:cs="Times New Roman"/>
          <w:sz w:val="24"/>
          <w:szCs w:val="24"/>
        </w:rPr>
        <w:t>(</w:t>
      </w:r>
      <w:r w:rsidR="00092EA3" w:rsidRPr="004A3862">
        <w:rPr>
          <w:rFonts w:ascii="Times New Roman" w:hAnsi="Times New Roman" w:cs="Times New Roman"/>
          <w:sz w:val="24"/>
          <w:szCs w:val="24"/>
        </w:rPr>
        <w:t>RONR (12th ed.)</w:t>
      </w:r>
      <w:r w:rsidR="00092EA3">
        <w:t xml:space="preserve"> </w:t>
      </w:r>
      <w:r w:rsidR="00092EA3" w:rsidRPr="00153CD6">
        <w:rPr>
          <w:rFonts w:ascii="Times New Roman" w:hAnsi="Times New Roman" w:cs="Times New Roman"/>
          <w:sz w:val="24"/>
          <w:szCs w:val="24"/>
        </w:rPr>
        <w:t>13:</w:t>
      </w:r>
      <w:r w:rsidR="00092EA3">
        <w:rPr>
          <w:rFonts w:ascii="Times New Roman" w:hAnsi="Times New Roman" w:cs="Times New Roman"/>
          <w:sz w:val="24"/>
          <w:szCs w:val="24"/>
        </w:rPr>
        <w:t>23</w:t>
      </w:r>
      <w:r w:rsidR="00092EA3" w:rsidRPr="00153CD6">
        <w:rPr>
          <w:rFonts w:ascii="Times New Roman" w:hAnsi="Times New Roman" w:cs="Times New Roman"/>
          <w:sz w:val="24"/>
          <w:szCs w:val="24"/>
        </w:rPr>
        <w:t>)</w:t>
      </w:r>
    </w:p>
    <w:p w14:paraId="5926EF6C" w14:textId="77777777" w:rsidR="00F83E13" w:rsidRPr="00F229C3" w:rsidRDefault="00F83E13" w:rsidP="00F83E13">
      <w:pPr>
        <w:rPr>
          <w:rFonts w:ascii="Times New Roman" w:hAnsi="Times New Roman"/>
          <w:sz w:val="24"/>
          <w:szCs w:val="24"/>
        </w:rPr>
      </w:pPr>
    </w:p>
    <w:p w14:paraId="45BBEE48" w14:textId="77777777" w:rsidR="00B277D5" w:rsidRDefault="00B277D5" w:rsidP="00F83E13">
      <w:pPr>
        <w:jc w:val="center"/>
        <w:rPr>
          <w:rFonts w:ascii="Times New Roman" w:hAnsi="Times New Roman" w:cs="Times New Roman"/>
          <w:b/>
          <w:sz w:val="24"/>
          <w:szCs w:val="60"/>
        </w:rPr>
      </w:pPr>
    </w:p>
    <w:sectPr w:rsidR="00B277D5" w:rsidSect="00F212DB">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B2FDE" w14:textId="77777777" w:rsidR="00980645" w:rsidRDefault="00980645" w:rsidP="004E452E">
      <w:pPr>
        <w:spacing w:after="0" w:line="240" w:lineRule="auto"/>
      </w:pPr>
      <w:r>
        <w:separator/>
      </w:r>
    </w:p>
  </w:endnote>
  <w:endnote w:type="continuationSeparator" w:id="0">
    <w:p w14:paraId="7E859819" w14:textId="77777777" w:rsidR="00980645" w:rsidRDefault="00980645"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3B858"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575A3A8A" wp14:editId="3B84A31D">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EFE04" w14:textId="77777777" w:rsidR="00980645" w:rsidRDefault="00980645" w:rsidP="004E452E">
      <w:pPr>
        <w:spacing w:after="0" w:line="240" w:lineRule="auto"/>
      </w:pPr>
      <w:r>
        <w:separator/>
      </w:r>
    </w:p>
  </w:footnote>
  <w:footnote w:type="continuationSeparator" w:id="0">
    <w:p w14:paraId="73BC2566" w14:textId="77777777" w:rsidR="00980645" w:rsidRDefault="00980645"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978D8" w14:textId="107A48F6" w:rsidR="004E452E" w:rsidRDefault="0058202C" w:rsidP="00182329">
    <w:pPr>
      <w:pStyle w:val="Header"/>
      <w:ind w:left="-810"/>
      <w:rPr>
        <w:rFonts w:ascii="Times New Roman" w:hAnsi="Times New Roman" w:cs="Times New Roman"/>
        <w:szCs w:val="24"/>
      </w:rPr>
    </w:pPr>
    <w:r>
      <w:rPr>
        <w:rFonts w:ascii="Times New Roman" w:hAnsi="Times New Roman" w:cs="Times New Roman"/>
        <w:szCs w:val="24"/>
      </w:rPr>
      <w:t>PARLIAMENTARY PROCEDURE</w:t>
    </w:r>
    <w:r w:rsidR="00B5351A">
      <w:rPr>
        <w:rFonts w:ascii="Times New Roman" w:hAnsi="Times New Roman" w:cs="Times New Roman"/>
        <w:szCs w:val="24"/>
      </w:rPr>
      <w:t xml:space="preserve"> </w:t>
    </w:r>
    <w:r w:rsidR="00182329">
      <w:rPr>
        <w:rFonts w:ascii="Times New Roman" w:hAnsi="Times New Roman" w:cs="Times New Roman"/>
        <w:szCs w:val="24"/>
      </w:rPr>
      <w:t>TEAM</w:t>
    </w:r>
  </w:p>
  <w:p w14:paraId="3E4DBD7D" w14:textId="1D49E59E" w:rsidR="00182329" w:rsidRPr="001A2C02" w:rsidRDefault="00182329" w:rsidP="00182329">
    <w:pPr>
      <w:pStyle w:val="Header"/>
      <w:ind w:left="-810"/>
      <w:rPr>
        <w:rFonts w:ascii="Times New Roman" w:hAnsi="Times New Roman" w:cs="Times New Roman"/>
        <w:szCs w:val="24"/>
      </w:rPr>
    </w:pPr>
    <w:r>
      <w:rPr>
        <w:rFonts w:ascii="Times New Roman" w:hAnsi="Times New Roman" w:cs="Times New Roman"/>
        <w:szCs w:val="24"/>
      </w:rPr>
      <w:t xml:space="preserve">REGIONAL </w:t>
    </w:r>
    <w:r w:rsidR="000B7679">
      <w:rPr>
        <w:rFonts w:ascii="Times New Roman" w:hAnsi="Times New Roman" w:cs="Times New Roman"/>
        <w:szCs w:val="24"/>
      </w:rPr>
      <w:t xml:space="preserve">KEY </w:t>
    </w:r>
    <w:r>
      <w:rPr>
        <w:rFonts w:ascii="Times New Roman" w:hAnsi="Times New Roman" w:cs="Times New Roman"/>
        <w:szCs w:val="24"/>
      </w:rPr>
      <w:t>202</w:t>
    </w:r>
    <w:r w:rsidR="000B7679">
      <w:rPr>
        <w:rFonts w:ascii="Times New Roman" w:hAnsi="Times New Roman" w:cs="Times New Roman"/>
        <w:szCs w:val="24"/>
      </w:rPr>
      <w:t>2</w:t>
    </w:r>
  </w:p>
  <w:p w14:paraId="1A0DD99A" w14:textId="6A1D55EE"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7F2376">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7F2376">
      <w:rPr>
        <w:rFonts w:ascii="Times New Roman" w:hAnsi="Times New Roman" w:cs="Times New Roman"/>
        <w:noProof/>
        <w:szCs w:val="24"/>
      </w:rPr>
      <w:t>4</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812"/>
    <w:multiLevelType w:val="multilevel"/>
    <w:tmpl w:val="D4764B9E"/>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1" w15:restartNumberingAfterBreak="0">
    <w:nsid w:val="00000813"/>
    <w:multiLevelType w:val="multilevel"/>
    <w:tmpl w:val="C342506A"/>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2" w15:restartNumberingAfterBreak="0">
    <w:nsid w:val="00000814"/>
    <w:multiLevelType w:val="multilevel"/>
    <w:tmpl w:val="4B8EFF96"/>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3" w15:restartNumberingAfterBreak="0">
    <w:nsid w:val="00000816"/>
    <w:multiLevelType w:val="multilevel"/>
    <w:tmpl w:val="FB8E228E"/>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4" w15:restartNumberingAfterBreak="0">
    <w:nsid w:val="00000819"/>
    <w:multiLevelType w:val="multilevel"/>
    <w:tmpl w:val="0E40196E"/>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5" w15:restartNumberingAfterBreak="0">
    <w:nsid w:val="0000081C"/>
    <w:multiLevelType w:val="multilevel"/>
    <w:tmpl w:val="FEB27734"/>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6" w15:restartNumberingAfterBreak="0">
    <w:nsid w:val="00000826"/>
    <w:multiLevelType w:val="multilevel"/>
    <w:tmpl w:val="CE485432"/>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7" w15:restartNumberingAfterBreak="0">
    <w:nsid w:val="00000827"/>
    <w:multiLevelType w:val="multilevel"/>
    <w:tmpl w:val="F7122536"/>
    <w:lvl w:ilvl="0">
      <w:start w:val="1"/>
      <w:numFmt w:val="lowerLetter"/>
      <w:lvlText w:val="%1."/>
      <w:lvlJc w:val="left"/>
      <w:pPr>
        <w:ind w:left="1201" w:hanging="274"/>
      </w:pPr>
      <w:rPr>
        <w:rFonts w:hint="default"/>
        <w:b w:val="0"/>
        <w:bCs w:val="0"/>
        <w:i w:val="0"/>
        <w:iCs w:val="0"/>
        <w:spacing w:val="-3"/>
        <w:w w:val="100"/>
        <w:sz w:val="24"/>
        <w:szCs w:val="24"/>
      </w:rPr>
    </w:lvl>
    <w:lvl w:ilvl="1">
      <w:numFmt w:val="bullet"/>
      <w:lvlText w:val="ï"/>
      <w:lvlJc w:val="left"/>
      <w:pPr>
        <w:ind w:left="2124" w:hanging="274"/>
      </w:pPr>
    </w:lvl>
    <w:lvl w:ilvl="2">
      <w:numFmt w:val="bullet"/>
      <w:lvlText w:val="ï"/>
      <w:lvlJc w:val="left"/>
      <w:pPr>
        <w:ind w:left="3048" w:hanging="274"/>
      </w:pPr>
    </w:lvl>
    <w:lvl w:ilvl="3">
      <w:numFmt w:val="bullet"/>
      <w:lvlText w:val="ï"/>
      <w:lvlJc w:val="left"/>
      <w:pPr>
        <w:ind w:left="3972" w:hanging="274"/>
      </w:pPr>
    </w:lvl>
    <w:lvl w:ilvl="4">
      <w:numFmt w:val="bullet"/>
      <w:lvlText w:val="ï"/>
      <w:lvlJc w:val="left"/>
      <w:pPr>
        <w:ind w:left="4896" w:hanging="274"/>
      </w:pPr>
    </w:lvl>
    <w:lvl w:ilvl="5">
      <w:numFmt w:val="bullet"/>
      <w:lvlText w:val="ï"/>
      <w:lvlJc w:val="left"/>
      <w:pPr>
        <w:ind w:left="5820" w:hanging="274"/>
      </w:pPr>
    </w:lvl>
    <w:lvl w:ilvl="6">
      <w:numFmt w:val="bullet"/>
      <w:lvlText w:val="ï"/>
      <w:lvlJc w:val="left"/>
      <w:pPr>
        <w:ind w:left="6744" w:hanging="274"/>
      </w:pPr>
    </w:lvl>
    <w:lvl w:ilvl="7">
      <w:numFmt w:val="bullet"/>
      <w:lvlText w:val="ï"/>
      <w:lvlJc w:val="left"/>
      <w:pPr>
        <w:ind w:left="7668" w:hanging="274"/>
      </w:pPr>
    </w:lvl>
    <w:lvl w:ilvl="8">
      <w:numFmt w:val="bullet"/>
      <w:lvlText w:val="ï"/>
      <w:lvlJc w:val="left"/>
      <w:pPr>
        <w:ind w:left="8592" w:hanging="274"/>
      </w:pPr>
    </w:lvl>
  </w:abstractNum>
  <w:abstractNum w:abstractNumId="8" w15:restartNumberingAfterBreak="0">
    <w:nsid w:val="0000082C"/>
    <w:multiLevelType w:val="multilevel"/>
    <w:tmpl w:val="923466B0"/>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9" w15:restartNumberingAfterBreak="0">
    <w:nsid w:val="00000832"/>
    <w:multiLevelType w:val="multilevel"/>
    <w:tmpl w:val="1F7C5F42"/>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10" w15:restartNumberingAfterBreak="0">
    <w:nsid w:val="00000833"/>
    <w:multiLevelType w:val="multilevel"/>
    <w:tmpl w:val="5D564ABA"/>
    <w:lvl w:ilvl="0">
      <w:start w:val="1"/>
      <w:numFmt w:val="lowerLetter"/>
      <w:lvlText w:val="%1."/>
      <w:lvlJc w:val="left"/>
      <w:pPr>
        <w:ind w:left="1201" w:hanging="274"/>
      </w:pPr>
      <w:rPr>
        <w:rFonts w:hint="default"/>
        <w:b w:val="0"/>
        <w:bCs w:val="0"/>
        <w:spacing w:val="-3"/>
        <w:w w:val="100"/>
        <w:sz w:val="24"/>
        <w:szCs w:val="24"/>
      </w:rPr>
    </w:lvl>
    <w:lvl w:ilvl="1">
      <w:numFmt w:val="bullet"/>
      <w:lvlText w:val="ï"/>
      <w:lvlJc w:val="left"/>
      <w:pPr>
        <w:ind w:left="2124" w:hanging="274"/>
      </w:pPr>
    </w:lvl>
    <w:lvl w:ilvl="2">
      <w:numFmt w:val="bullet"/>
      <w:lvlText w:val="ï"/>
      <w:lvlJc w:val="left"/>
      <w:pPr>
        <w:ind w:left="3048" w:hanging="274"/>
      </w:pPr>
    </w:lvl>
    <w:lvl w:ilvl="3">
      <w:numFmt w:val="bullet"/>
      <w:lvlText w:val="ï"/>
      <w:lvlJc w:val="left"/>
      <w:pPr>
        <w:ind w:left="3972" w:hanging="274"/>
      </w:pPr>
    </w:lvl>
    <w:lvl w:ilvl="4">
      <w:numFmt w:val="bullet"/>
      <w:lvlText w:val="ï"/>
      <w:lvlJc w:val="left"/>
      <w:pPr>
        <w:ind w:left="4896" w:hanging="274"/>
      </w:pPr>
    </w:lvl>
    <w:lvl w:ilvl="5">
      <w:numFmt w:val="bullet"/>
      <w:lvlText w:val="ï"/>
      <w:lvlJc w:val="left"/>
      <w:pPr>
        <w:ind w:left="5820" w:hanging="274"/>
      </w:pPr>
    </w:lvl>
    <w:lvl w:ilvl="6">
      <w:numFmt w:val="bullet"/>
      <w:lvlText w:val="ï"/>
      <w:lvlJc w:val="left"/>
      <w:pPr>
        <w:ind w:left="6744" w:hanging="274"/>
      </w:pPr>
    </w:lvl>
    <w:lvl w:ilvl="7">
      <w:numFmt w:val="bullet"/>
      <w:lvlText w:val="ï"/>
      <w:lvlJc w:val="left"/>
      <w:pPr>
        <w:ind w:left="7668" w:hanging="274"/>
      </w:pPr>
    </w:lvl>
    <w:lvl w:ilvl="8">
      <w:numFmt w:val="bullet"/>
      <w:lvlText w:val="ï"/>
      <w:lvlJc w:val="left"/>
      <w:pPr>
        <w:ind w:left="8592" w:hanging="274"/>
      </w:pPr>
    </w:lvl>
  </w:abstractNum>
  <w:abstractNum w:abstractNumId="11" w15:restartNumberingAfterBreak="0">
    <w:nsid w:val="00000834"/>
    <w:multiLevelType w:val="multilevel"/>
    <w:tmpl w:val="6740941C"/>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12" w15:restartNumberingAfterBreak="0">
    <w:nsid w:val="00000835"/>
    <w:multiLevelType w:val="multilevel"/>
    <w:tmpl w:val="C92C5214"/>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13" w15:restartNumberingAfterBreak="0">
    <w:nsid w:val="0000083B"/>
    <w:multiLevelType w:val="multilevel"/>
    <w:tmpl w:val="4EEE656E"/>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14" w15:restartNumberingAfterBreak="0">
    <w:nsid w:val="00532770"/>
    <w:multiLevelType w:val="multilevel"/>
    <w:tmpl w:val="64B03C02"/>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15" w15:restartNumberingAfterBreak="0">
    <w:nsid w:val="04DA5CB6"/>
    <w:multiLevelType w:val="multilevel"/>
    <w:tmpl w:val="DD20A21A"/>
    <w:lvl w:ilvl="0">
      <w:start w:val="1"/>
      <w:numFmt w:val="upperLetter"/>
      <w:lvlText w:val="%1."/>
      <w:lvlJc w:val="left"/>
      <w:pPr>
        <w:ind w:left="1647" w:hanging="360"/>
      </w:pPr>
    </w:lvl>
    <w:lvl w:ilvl="1">
      <w:start w:val="1"/>
      <w:numFmt w:val="lowerLetter"/>
      <w:lvlText w:val="%2."/>
      <w:lvlJc w:val="left"/>
      <w:pPr>
        <w:ind w:left="468" w:hanging="360"/>
      </w:pPr>
    </w:lvl>
    <w:lvl w:ilvl="2">
      <w:start w:val="1"/>
      <w:numFmt w:val="lowerRoman"/>
      <w:lvlText w:val="%3."/>
      <w:lvlJc w:val="right"/>
      <w:pPr>
        <w:ind w:left="3087" w:hanging="180"/>
      </w:pPr>
    </w:lvl>
    <w:lvl w:ilvl="3">
      <w:start w:val="1"/>
      <w:numFmt w:val="decimal"/>
      <w:lvlText w:val="%4."/>
      <w:lvlJc w:val="left"/>
      <w:pPr>
        <w:ind w:left="3807" w:hanging="360"/>
      </w:pPr>
    </w:lvl>
    <w:lvl w:ilvl="4">
      <w:start w:val="1"/>
      <w:numFmt w:val="lowerLetter"/>
      <w:lvlText w:val="%5."/>
      <w:lvlJc w:val="left"/>
      <w:pPr>
        <w:ind w:left="4527" w:hanging="360"/>
      </w:pPr>
    </w:lvl>
    <w:lvl w:ilvl="5">
      <w:start w:val="1"/>
      <w:numFmt w:val="lowerRoman"/>
      <w:lvlText w:val="%6."/>
      <w:lvlJc w:val="right"/>
      <w:pPr>
        <w:ind w:left="5247" w:hanging="180"/>
      </w:pPr>
    </w:lvl>
    <w:lvl w:ilvl="6">
      <w:start w:val="1"/>
      <w:numFmt w:val="decimal"/>
      <w:lvlText w:val="%7."/>
      <w:lvlJc w:val="left"/>
      <w:pPr>
        <w:ind w:left="5967" w:hanging="360"/>
      </w:pPr>
    </w:lvl>
    <w:lvl w:ilvl="7">
      <w:start w:val="1"/>
      <w:numFmt w:val="lowerLetter"/>
      <w:lvlText w:val="%8."/>
      <w:lvlJc w:val="left"/>
      <w:pPr>
        <w:ind w:left="6687" w:hanging="360"/>
      </w:pPr>
    </w:lvl>
    <w:lvl w:ilvl="8">
      <w:start w:val="1"/>
      <w:numFmt w:val="lowerRoman"/>
      <w:lvlText w:val="%9."/>
      <w:lvlJc w:val="right"/>
      <w:pPr>
        <w:ind w:left="7407" w:hanging="180"/>
      </w:pPr>
    </w:lvl>
  </w:abstractNum>
  <w:abstractNum w:abstractNumId="16" w15:restartNumberingAfterBreak="0">
    <w:nsid w:val="06872858"/>
    <w:multiLevelType w:val="multilevel"/>
    <w:tmpl w:val="8288FA66"/>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17" w15:restartNumberingAfterBreak="0">
    <w:nsid w:val="09D737CD"/>
    <w:multiLevelType w:val="hybridMultilevel"/>
    <w:tmpl w:val="6B5E81CE"/>
    <w:lvl w:ilvl="0" w:tplc="1A5A30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8" w15:restartNumberingAfterBreak="0">
    <w:nsid w:val="0AAA46F9"/>
    <w:multiLevelType w:val="hybridMultilevel"/>
    <w:tmpl w:val="C85C29DA"/>
    <w:lvl w:ilvl="0" w:tplc="1A5A30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0ADE1D49"/>
    <w:multiLevelType w:val="multilevel"/>
    <w:tmpl w:val="4F8E8B48"/>
    <w:lvl w:ilvl="0">
      <w:start w:val="1"/>
      <w:numFmt w:val="lowerLetter"/>
      <w:lvlText w:val="%1."/>
      <w:lvlJc w:val="left"/>
      <w:pPr>
        <w:ind w:left="2704" w:hanging="274"/>
      </w:pPr>
      <w:rPr>
        <w:b w:val="0"/>
        <w:sz w:val="24"/>
        <w:szCs w:val="24"/>
      </w:rPr>
    </w:lvl>
    <w:lvl w:ilvl="1">
      <w:start w:val="1"/>
      <w:numFmt w:val="bullet"/>
      <w:lvlText w:val="ï"/>
      <w:lvlJc w:val="left"/>
      <w:pPr>
        <w:ind w:left="3627" w:hanging="274"/>
      </w:pPr>
    </w:lvl>
    <w:lvl w:ilvl="2">
      <w:start w:val="1"/>
      <w:numFmt w:val="bullet"/>
      <w:lvlText w:val="ï"/>
      <w:lvlJc w:val="left"/>
      <w:pPr>
        <w:ind w:left="4551" w:hanging="274"/>
      </w:pPr>
    </w:lvl>
    <w:lvl w:ilvl="3">
      <w:start w:val="1"/>
      <w:numFmt w:val="bullet"/>
      <w:lvlText w:val="ï"/>
      <w:lvlJc w:val="left"/>
      <w:pPr>
        <w:ind w:left="5475" w:hanging="274"/>
      </w:pPr>
    </w:lvl>
    <w:lvl w:ilvl="4">
      <w:start w:val="1"/>
      <w:numFmt w:val="bullet"/>
      <w:lvlText w:val="ï"/>
      <w:lvlJc w:val="left"/>
      <w:pPr>
        <w:ind w:left="6399" w:hanging="274"/>
      </w:pPr>
    </w:lvl>
    <w:lvl w:ilvl="5">
      <w:start w:val="1"/>
      <w:numFmt w:val="bullet"/>
      <w:lvlText w:val="ï"/>
      <w:lvlJc w:val="left"/>
      <w:pPr>
        <w:ind w:left="7323" w:hanging="274"/>
      </w:pPr>
    </w:lvl>
    <w:lvl w:ilvl="6">
      <w:start w:val="1"/>
      <w:numFmt w:val="bullet"/>
      <w:lvlText w:val="ï"/>
      <w:lvlJc w:val="left"/>
      <w:pPr>
        <w:ind w:left="8247" w:hanging="273"/>
      </w:pPr>
    </w:lvl>
    <w:lvl w:ilvl="7">
      <w:start w:val="1"/>
      <w:numFmt w:val="bullet"/>
      <w:lvlText w:val="ï"/>
      <w:lvlJc w:val="left"/>
      <w:pPr>
        <w:ind w:left="9171" w:hanging="274"/>
      </w:pPr>
    </w:lvl>
    <w:lvl w:ilvl="8">
      <w:start w:val="1"/>
      <w:numFmt w:val="bullet"/>
      <w:lvlText w:val="ï"/>
      <w:lvlJc w:val="left"/>
      <w:pPr>
        <w:ind w:left="10095" w:hanging="274"/>
      </w:pPr>
    </w:lvl>
  </w:abstractNum>
  <w:abstractNum w:abstractNumId="20" w15:restartNumberingAfterBreak="0">
    <w:nsid w:val="0D7622CA"/>
    <w:multiLevelType w:val="hybridMultilevel"/>
    <w:tmpl w:val="E67E2484"/>
    <w:lvl w:ilvl="0" w:tplc="E3140520">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16F786D"/>
    <w:multiLevelType w:val="multilevel"/>
    <w:tmpl w:val="C5A4D088"/>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22" w15:restartNumberingAfterBreak="0">
    <w:nsid w:val="133A59DD"/>
    <w:multiLevelType w:val="multilevel"/>
    <w:tmpl w:val="06B46B46"/>
    <w:lvl w:ilvl="0">
      <w:start w:val="1"/>
      <w:numFmt w:val="lowerLetter"/>
      <w:lvlText w:val="%1."/>
      <w:lvlJc w:val="left"/>
      <w:pPr>
        <w:ind w:left="994" w:hanging="274"/>
      </w:pPr>
      <w:rPr>
        <w:rFonts w:hint="default"/>
        <w:b w:val="0"/>
        <w:sz w:val="24"/>
        <w:szCs w:val="24"/>
      </w:rPr>
    </w:lvl>
    <w:lvl w:ilvl="1">
      <w:start w:val="1"/>
      <w:numFmt w:val="bullet"/>
      <w:lvlText w:val="ï"/>
      <w:lvlJc w:val="left"/>
      <w:pPr>
        <w:ind w:left="1917" w:hanging="274"/>
      </w:pPr>
    </w:lvl>
    <w:lvl w:ilvl="2">
      <w:start w:val="1"/>
      <w:numFmt w:val="bullet"/>
      <w:lvlText w:val="ï"/>
      <w:lvlJc w:val="left"/>
      <w:pPr>
        <w:ind w:left="2841" w:hanging="274"/>
      </w:pPr>
    </w:lvl>
    <w:lvl w:ilvl="3">
      <w:start w:val="1"/>
      <w:numFmt w:val="bullet"/>
      <w:lvlText w:val="ï"/>
      <w:lvlJc w:val="left"/>
      <w:pPr>
        <w:ind w:left="3765" w:hanging="274"/>
      </w:pPr>
    </w:lvl>
    <w:lvl w:ilvl="4">
      <w:start w:val="1"/>
      <w:numFmt w:val="bullet"/>
      <w:lvlText w:val="ï"/>
      <w:lvlJc w:val="left"/>
      <w:pPr>
        <w:ind w:left="4689" w:hanging="274"/>
      </w:pPr>
    </w:lvl>
    <w:lvl w:ilvl="5">
      <w:start w:val="1"/>
      <w:numFmt w:val="bullet"/>
      <w:lvlText w:val="ï"/>
      <w:lvlJc w:val="left"/>
      <w:pPr>
        <w:ind w:left="5613" w:hanging="274"/>
      </w:pPr>
    </w:lvl>
    <w:lvl w:ilvl="6">
      <w:start w:val="1"/>
      <w:numFmt w:val="bullet"/>
      <w:lvlText w:val="ï"/>
      <w:lvlJc w:val="left"/>
      <w:pPr>
        <w:ind w:left="6537" w:hanging="273"/>
      </w:pPr>
    </w:lvl>
    <w:lvl w:ilvl="7">
      <w:start w:val="1"/>
      <w:numFmt w:val="bullet"/>
      <w:lvlText w:val="ï"/>
      <w:lvlJc w:val="left"/>
      <w:pPr>
        <w:ind w:left="7461" w:hanging="274"/>
      </w:pPr>
    </w:lvl>
    <w:lvl w:ilvl="8">
      <w:start w:val="1"/>
      <w:numFmt w:val="bullet"/>
      <w:lvlText w:val="ï"/>
      <w:lvlJc w:val="left"/>
      <w:pPr>
        <w:ind w:left="8385" w:hanging="274"/>
      </w:pPr>
    </w:lvl>
  </w:abstractNum>
  <w:abstractNum w:abstractNumId="23" w15:restartNumberingAfterBreak="0">
    <w:nsid w:val="13D76226"/>
    <w:multiLevelType w:val="multilevel"/>
    <w:tmpl w:val="18082CDE"/>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24" w15:restartNumberingAfterBreak="0">
    <w:nsid w:val="18A47F55"/>
    <w:multiLevelType w:val="multilevel"/>
    <w:tmpl w:val="95767868"/>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25" w15:restartNumberingAfterBreak="0">
    <w:nsid w:val="1A655C75"/>
    <w:multiLevelType w:val="multilevel"/>
    <w:tmpl w:val="258272BE"/>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26" w15:restartNumberingAfterBreak="0">
    <w:nsid w:val="1AFC61A1"/>
    <w:multiLevelType w:val="multilevel"/>
    <w:tmpl w:val="607CFCBE"/>
    <w:lvl w:ilvl="0">
      <w:start w:val="1"/>
      <w:numFmt w:val="lowerLetter"/>
      <w:lvlText w:val="%1."/>
      <w:lvlJc w:val="left"/>
      <w:pPr>
        <w:ind w:left="1201"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27" w15:restartNumberingAfterBreak="0">
    <w:nsid w:val="1B444434"/>
    <w:multiLevelType w:val="multilevel"/>
    <w:tmpl w:val="77BCE124"/>
    <w:lvl w:ilvl="0">
      <w:start w:val="1"/>
      <w:numFmt w:val="lowerLetter"/>
      <w:lvlText w:val="%1."/>
      <w:lvlJc w:val="left"/>
      <w:pPr>
        <w:ind w:left="468" w:hanging="360"/>
      </w:pPr>
      <w:rPr>
        <w:i w:val="0"/>
      </w:rPr>
    </w:lvl>
    <w:lvl w:ilvl="1">
      <w:start w:val="1"/>
      <w:numFmt w:val="lowerLetter"/>
      <w:lvlText w:val="%2."/>
      <w:lvlJc w:val="left"/>
      <w:pPr>
        <w:ind w:left="1188" w:hanging="360"/>
      </w:pPr>
    </w:lvl>
    <w:lvl w:ilvl="2">
      <w:start w:val="1"/>
      <w:numFmt w:val="lowerRoman"/>
      <w:lvlText w:val="%3."/>
      <w:lvlJc w:val="right"/>
      <w:pPr>
        <w:ind w:left="1908" w:hanging="180"/>
      </w:pPr>
    </w:lvl>
    <w:lvl w:ilvl="3">
      <w:start w:val="1"/>
      <w:numFmt w:val="decimal"/>
      <w:lvlText w:val="%4."/>
      <w:lvlJc w:val="left"/>
      <w:pPr>
        <w:ind w:left="2628" w:hanging="360"/>
      </w:pPr>
    </w:lvl>
    <w:lvl w:ilvl="4">
      <w:start w:val="1"/>
      <w:numFmt w:val="lowerLetter"/>
      <w:lvlText w:val="%5."/>
      <w:lvlJc w:val="left"/>
      <w:pPr>
        <w:ind w:left="3348" w:hanging="360"/>
      </w:pPr>
    </w:lvl>
    <w:lvl w:ilvl="5">
      <w:start w:val="1"/>
      <w:numFmt w:val="lowerRoman"/>
      <w:lvlText w:val="%6."/>
      <w:lvlJc w:val="right"/>
      <w:pPr>
        <w:ind w:left="4068" w:hanging="180"/>
      </w:pPr>
    </w:lvl>
    <w:lvl w:ilvl="6">
      <w:start w:val="1"/>
      <w:numFmt w:val="decimal"/>
      <w:lvlText w:val="%7."/>
      <w:lvlJc w:val="left"/>
      <w:pPr>
        <w:ind w:left="4788" w:hanging="360"/>
      </w:pPr>
    </w:lvl>
    <w:lvl w:ilvl="7">
      <w:start w:val="1"/>
      <w:numFmt w:val="lowerLetter"/>
      <w:lvlText w:val="%8."/>
      <w:lvlJc w:val="left"/>
      <w:pPr>
        <w:ind w:left="5508" w:hanging="360"/>
      </w:pPr>
    </w:lvl>
    <w:lvl w:ilvl="8">
      <w:start w:val="1"/>
      <w:numFmt w:val="lowerRoman"/>
      <w:lvlText w:val="%9."/>
      <w:lvlJc w:val="right"/>
      <w:pPr>
        <w:ind w:left="6228" w:hanging="180"/>
      </w:pPr>
    </w:lvl>
  </w:abstractNum>
  <w:abstractNum w:abstractNumId="28" w15:restartNumberingAfterBreak="0">
    <w:nsid w:val="1BDF6A95"/>
    <w:multiLevelType w:val="multilevel"/>
    <w:tmpl w:val="7FA08298"/>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29" w15:restartNumberingAfterBreak="0">
    <w:nsid w:val="28B01A4B"/>
    <w:multiLevelType w:val="multilevel"/>
    <w:tmpl w:val="76621572"/>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30" w15:restartNumberingAfterBreak="0">
    <w:nsid w:val="29991FA4"/>
    <w:multiLevelType w:val="hybridMultilevel"/>
    <w:tmpl w:val="AC8CE9CE"/>
    <w:lvl w:ilvl="0" w:tplc="7C08B6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BF17944"/>
    <w:multiLevelType w:val="hybridMultilevel"/>
    <w:tmpl w:val="DBA02758"/>
    <w:lvl w:ilvl="0" w:tplc="04090019">
      <w:start w:val="1"/>
      <w:numFmt w:val="lowerLetter"/>
      <w:lvlText w:val="%1."/>
      <w:lvlJc w:val="left"/>
      <w:pPr>
        <w:ind w:left="467" w:hanging="360"/>
      </w:pPr>
      <w:rPr>
        <w:rFonts w:hint="default"/>
        <w:i w:val="0"/>
        <w:iCs w:val="0"/>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32" w15:restartNumberingAfterBreak="0">
    <w:nsid w:val="2C6421A5"/>
    <w:multiLevelType w:val="multilevel"/>
    <w:tmpl w:val="FB22E322"/>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33" w15:restartNumberingAfterBreak="0">
    <w:nsid w:val="342E1843"/>
    <w:multiLevelType w:val="multilevel"/>
    <w:tmpl w:val="A9C8F4CC"/>
    <w:lvl w:ilvl="0">
      <w:start w:val="1"/>
      <w:numFmt w:val="decimal"/>
      <w:lvlText w:val="%1."/>
      <w:lvlJc w:val="left"/>
      <w:pPr>
        <w:ind w:left="720" w:hanging="360"/>
      </w:pPr>
      <w:rPr>
        <w:rFonts w:ascii="Times New Roman" w:hAnsi="Times New Roman" w:cs="Times New Roman" w:hint="default"/>
        <w:sz w:val="26"/>
        <w:szCs w:val="26"/>
      </w:rPr>
    </w:lvl>
    <w:lvl w:ilvl="1">
      <w:start w:val="1"/>
      <w:numFmt w:val="lowerLetter"/>
      <w:lvlText w:val="%2."/>
      <w:lvlJc w:val="left"/>
      <w:pPr>
        <w:ind w:left="1440" w:hanging="360"/>
      </w:pPr>
      <w:rPr>
        <w:rFonts w:hint="default"/>
        <w:i w:val="0"/>
        <w:i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39606085"/>
    <w:multiLevelType w:val="multilevel"/>
    <w:tmpl w:val="281AD2EE"/>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35" w15:restartNumberingAfterBreak="0">
    <w:nsid w:val="3A150511"/>
    <w:multiLevelType w:val="hybridMultilevel"/>
    <w:tmpl w:val="6F6C13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03A2AC6"/>
    <w:multiLevelType w:val="multilevel"/>
    <w:tmpl w:val="33A81774"/>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37" w15:restartNumberingAfterBreak="0">
    <w:nsid w:val="407F0FE4"/>
    <w:multiLevelType w:val="multilevel"/>
    <w:tmpl w:val="3550C48E"/>
    <w:lvl w:ilvl="0">
      <w:start w:val="1"/>
      <w:numFmt w:val="lowerLetter"/>
      <w:lvlText w:val="%1."/>
      <w:lvlJc w:val="left"/>
      <w:pPr>
        <w:ind w:left="1201" w:hanging="274"/>
      </w:pPr>
      <w:rPr>
        <w:b w:val="0"/>
        <w:i w:val="0"/>
        <w:sz w:val="24"/>
        <w:szCs w:val="24"/>
      </w:rPr>
    </w:lvl>
    <w:lvl w:ilvl="1">
      <w:start w:val="1"/>
      <w:numFmt w:val="bullet"/>
      <w:lvlText w:val="ï"/>
      <w:lvlJc w:val="left"/>
      <w:pPr>
        <w:ind w:left="2124" w:hanging="274"/>
      </w:pPr>
    </w:lvl>
    <w:lvl w:ilvl="2">
      <w:start w:val="1"/>
      <w:numFmt w:val="bullet"/>
      <w:lvlText w:val="ï"/>
      <w:lvlJc w:val="left"/>
      <w:pPr>
        <w:ind w:left="3048" w:hanging="273"/>
      </w:pPr>
    </w:lvl>
    <w:lvl w:ilvl="3">
      <w:start w:val="1"/>
      <w:numFmt w:val="bullet"/>
      <w:lvlText w:val="ï"/>
      <w:lvlJc w:val="left"/>
      <w:pPr>
        <w:ind w:left="3972" w:hanging="274"/>
      </w:pPr>
    </w:lvl>
    <w:lvl w:ilvl="4">
      <w:start w:val="1"/>
      <w:numFmt w:val="bullet"/>
      <w:lvlText w:val="ï"/>
      <w:lvlJc w:val="left"/>
      <w:pPr>
        <w:ind w:left="4896" w:hanging="274"/>
      </w:pPr>
    </w:lvl>
    <w:lvl w:ilvl="5">
      <w:start w:val="1"/>
      <w:numFmt w:val="bullet"/>
      <w:lvlText w:val="ï"/>
      <w:lvlJc w:val="left"/>
      <w:pPr>
        <w:ind w:left="5820" w:hanging="274"/>
      </w:pPr>
    </w:lvl>
    <w:lvl w:ilvl="6">
      <w:start w:val="1"/>
      <w:numFmt w:val="bullet"/>
      <w:lvlText w:val="ï"/>
      <w:lvlJc w:val="left"/>
      <w:pPr>
        <w:ind w:left="6744" w:hanging="274"/>
      </w:pPr>
    </w:lvl>
    <w:lvl w:ilvl="7">
      <w:start w:val="1"/>
      <w:numFmt w:val="bullet"/>
      <w:lvlText w:val="ï"/>
      <w:lvlJc w:val="left"/>
      <w:pPr>
        <w:ind w:left="7668" w:hanging="274"/>
      </w:pPr>
    </w:lvl>
    <w:lvl w:ilvl="8">
      <w:start w:val="1"/>
      <w:numFmt w:val="bullet"/>
      <w:lvlText w:val="ï"/>
      <w:lvlJc w:val="left"/>
      <w:pPr>
        <w:ind w:left="8592" w:hanging="274"/>
      </w:pPr>
    </w:lvl>
  </w:abstractNum>
  <w:abstractNum w:abstractNumId="38" w15:restartNumberingAfterBreak="0">
    <w:nsid w:val="42AB6B48"/>
    <w:multiLevelType w:val="multilevel"/>
    <w:tmpl w:val="F78EBE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4A53EE8"/>
    <w:multiLevelType w:val="multilevel"/>
    <w:tmpl w:val="74068636"/>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40" w15:restartNumberingAfterBreak="0">
    <w:nsid w:val="469164F1"/>
    <w:multiLevelType w:val="hybridMultilevel"/>
    <w:tmpl w:val="06F8A690"/>
    <w:lvl w:ilvl="0" w:tplc="1A5A30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1" w15:restartNumberingAfterBreak="0">
    <w:nsid w:val="4835550F"/>
    <w:multiLevelType w:val="multilevel"/>
    <w:tmpl w:val="E264988E"/>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42" w15:restartNumberingAfterBreak="0">
    <w:nsid w:val="492147E4"/>
    <w:multiLevelType w:val="multilevel"/>
    <w:tmpl w:val="AEF2E752"/>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43" w15:restartNumberingAfterBreak="0">
    <w:nsid w:val="4E5309F8"/>
    <w:multiLevelType w:val="multilevel"/>
    <w:tmpl w:val="E9D89D4A"/>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44" w15:restartNumberingAfterBreak="0">
    <w:nsid w:val="4FFF1D77"/>
    <w:multiLevelType w:val="multilevel"/>
    <w:tmpl w:val="35185082"/>
    <w:lvl w:ilvl="0">
      <w:start w:val="1"/>
      <w:numFmt w:val="lowerLetter"/>
      <w:lvlText w:val="%1."/>
      <w:lvlJc w:val="left"/>
      <w:pPr>
        <w:ind w:left="4145" w:hanging="275"/>
      </w:pPr>
      <w:rPr>
        <w:b w:val="0"/>
        <w:sz w:val="24"/>
        <w:szCs w:val="24"/>
      </w:rPr>
    </w:lvl>
    <w:lvl w:ilvl="1">
      <w:start w:val="1"/>
      <w:numFmt w:val="bullet"/>
      <w:lvlText w:val="ï"/>
      <w:lvlJc w:val="left"/>
      <w:pPr>
        <w:ind w:left="5067" w:hanging="275"/>
      </w:pPr>
    </w:lvl>
    <w:lvl w:ilvl="2">
      <w:start w:val="1"/>
      <w:numFmt w:val="bullet"/>
      <w:lvlText w:val="ï"/>
      <w:lvlJc w:val="left"/>
      <w:pPr>
        <w:ind w:left="5991" w:hanging="275"/>
      </w:pPr>
    </w:lvl>
    <w:lvl w:ilvl="3">
      <w:start w:val="1"/>
      <w:numFmt w:val="bullet"/>
      <w:lvlText w:val="ï"/>
      <w:lvlJc w:val="left"/>
      <w:pPr>
        <w:ind w:left="6915" w:hanging="275"/>
      </w:pPr>
    </w:lvl>
    <w:lvl w:ilvl="4">
      <w:start w:val="1"/>
      <w:numFmt w:val="bullet"/>
      <w:lvlText w:val="ï"/>
      <w:lvlJc w:val="left"/>
      <w:pPr>
        <w:ind w:left="7839" w:hanging="275"/>
      </w:pPr>
    </w:lvl>
    <w:lvl w:ilvl="5">
      <w:start w:val="1"/>
      <w:numFmt w:val="bullet"/>
      <w:lvlText w:val="ï"/>
      <w:lvlJc w:val="left"/>
      <w:pPr>
        <w:ind w:left="8763" w:hanging="275"/>
      </w:pPr>
    </w:lvl>
    <w:lvl w:ilvl="6">
      <w:start w:val="1"/>
      <w:numFmt w:val="bullet"/>
      <w:lvlText w:val="ï"/>
      <w:lvlJc w:val="left"/>
      <w:pPr>
        <w:ind w:left="9687" w:hanging="275"/>
      </w:pPr>
    </w:lvl>
    <w:lvl w:ilvl="7">
      <w:start w:val="1"/>
      <w:numFmt w:val="bullet"/>
      <w:lvlText w:val="ï"/>
      <w:lvlJc w:val="left"/>
      <w:pPr>
        <w:ind w:left="10611" w:hanging="275"/>
      </w:pPr>
    </w:lvl>
    <w:lvl w:ilvl="8">
      <w:start w:val="1"/>
      <w:numFmt w:val="bullet"/>
      <w:lvlText w:val="ï"/>
      <w:lvlJc w:val="left"/>
      <w:pPr>
        <w:ind w:left="11535" w:hanging="275"/>
      </w:pPr>
    </w:lvl>
  </w:abstractNum>
  <w:abstractNum w:abstractNumId="45" w15:restartNumberingAfterBreak="0">
    <w:nsid w:val="56A42564"/>
    <w:multiLevelType w:val="multilevel"/>
    <w:tmpl w:val="F3A47AEE"/>
    <w:lvl w:ilvl="0">
      <w:start w:val="1"/>
      <w:numFmt w:val="lowerLetter"/>
      <w:lvlText w:val="%1."/>
      <w:lvlJc w:val="left"/>
      <w:pPr>
        <w:ind w:left="481" w:hanging="274"/>
      </w:pPr>
      <w:rPr>
        <w:b w:val="0"/>
        <w:sz w:val="24"/>
        <w:szCs w:val="24"/>
      </w:rPr>
    </w:lvl>
    <w:lvl w:ilvl="1">
      <w:start w:val="1"/>
      <w:numFmt w:val="bullet"/>
      <w:lvlText w:val="ï"/>
      <w:lvlJc w:val="left"/>
      <w:pPr>
        <w:ind w:left="1404" w:hanging="274"/>
      </w:pPr>
    </w:lvl>
    <w:lvl w:ilvl="2">
      <w:start w:val="1"/>
      <w:numFmt w:val="bullet"/>
      <w:lvlText w:val="ï"/>
      <w:lvlJc w:val="left"/>
      <w:pPr>
        <w:ind w:left="2328" w:hanging="273"/>
      </w:pPr>
    </w:lvl>
    <w:lvl w:ilvl="3">
      <w:start w:val="1"/>
      <w:numFmt w:val="bullet"/>
      <w:lvlText w:val="ï"/>
      <w:lvlJc w:val="left"/>
      <w:pPr>
        <w:ind w:left="3252" w:hanging="274"/>
      </w:pPr>
    </w:lvl>
    <w:lvl w:ilvl="4">
      <w:start w:val="1"/>
      <w:numFmt w:val="bullet"/>
      <w:lvlText w:val="ï"/>
      <w:lvlJc w:val="left"/>
      <w:pPr>
        <w:ind w:left="4176" w:hanging="274"/>
      </w:pPr>
    </w:lvl>
    <w:lvl w:ilvl="5">
      <w:start w:val="1"/>
      <w:numFmt w:val="bullet"/>
      <w:lvlText w:val="ï"/>
      <w:lvlJc w:val="left"/>
      <w:pPr>
        <w:ind w:left="5100" w:hanging="274"/>
      </w:pPr>
    </w:lvl>
    <w:lvl w:ilvl="6">
      <w:start w:val="1"/>
      <w:numFmt w:val="bullet"/>
      <w:lvlText w:val="ï"/>
      <w:lvlJc w:val="left"/>
      <w:pPr>
        <w:ind w:left="6024" w:hanging="274"/>
      </w:pPr>
    </w:lvl>
    <w:lvl w:ilvl="7">
      <w:start w:val="1"/>
      <w:numFmt w:val="bullet"/>
      <w:lvlText w:val="ï"/>
      <w:lvlJc w:val="left"/>
      <w:pPr>
        <w:ind w:left="6948" w:hanging="274"/>
      </w:pPr>
    </w:lvl>
    <w:lvl w:ilvl="8">
      <w:start w:val="1"/>
      <w:numFmt w:val="bullet"/>
      <w:lvlText w:val="ï"/>
      <w:lvlJc w:val="left"/>
      <w:pPr>
        <w:ind w:left="7872" w:hanging="274"/>
      </w:pPr>
    </w:lvl>
  </w:abstractNum>
  <w:abstractNum w:abstractNumId="46" w15:restartNumberingAfterBreak="0">
    <w:nsid w:val="57DB2242"/>
    <w:multiLevelType w:val="multilevel"/>
    <w:tmpl w:val="B5727FEA"/>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47" w15:restartNumberingAfterBreak="0">
    <w:nsid w:val="59277E8F"/>
    <w:multiLevelType w:val="multilevel"/>
    <w:tmpl w:val="EDF2DDBC"/>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48" w15:restartNumberingAfterBreak="0">
    <w:nsid w:val="5C6B3AF7"/>
    <w:multiLevelType w:val="hybridMultilevel"/>
    <w:tmpl w:val="96B2C48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AFF04CC"/>
    <w:multiLevelType w:val="hybridMultilevel"/>
    <w:tmpl w:val="5A668502"/>
    <w:lvl w:ilvl="0" w:tplc="02281226">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CD90443"/>
    <w:multiLevelType w:val="multilevel"/>
    <w:tmpl w:val="BD502390"/>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51" w15:restartNumberingAfterBreak="0">
    <w:nsid w:val="6D3B31B2"/>
    <w:multiLevelType w:val="multilevel"/>
    <w:tmpl w:val="9FEE15D6"/>
    <w:lvl w:ilvl="0">
      <w:start w:val="1"/>
      <w:numFmt w:val="lowerLetter"/>
      <w:lvlText w:val="%1."/>
      <w:lvlJc w:val="left"/>
      <w:pPr>
        <w:ind w:left="1201" w:hanging="274"/>
      </w:pPr>
      <w:rPr>
        <w:b w:val="0"/>
        <w:i w:val="0"/>
        <w:sz w:val="24"/>
        <w:szCs w:val="24"/>
      </w:rPr>
    </w:lvl>
    <w:lvl w:ilvl="1">
      <w:start w:val="1"/>
      <w:numFmt w:val="bullet"/>
      <w:lvlText w:val="ï"/>
      <w:lvlJc w:val="left"/>
      <w:pPr>
        <w:ind w:left="2124" w:hanging="274"/>
      </w:pPr>
    </w:lvl>
    <w:lvl w:ilvl="2">
      <w:start w:val="1"/>
      <w:numFmt w:val="bullet"/>
      <w:lvlText w:val="ï"/>
      <w:lvlJc w:val="left"/>
      <w:pPr>
        <w:ind w:left="3048" w:hanging="273"/>
      </w:pPr>
    </w:lvl>
    <w:lvl w:ilvl="3">
      <w:start w:val="1"/>
      <w:numFmt w:val="bullet"/>
      <w:lvlText w:val="ï"/>
      <w:lvlJc w:val="left"/>
      <w:pPr>
        <w:ind w:left="3972" w:hanging="274"/>
      </w:pPr>
    </w:lvl>
    <w:lvl w:ilvl="4">
      <w:start w:val="1"/>
      <w:numFmt w:val="bullet"/>
      <w:lvlText w:val="ï"/>
      <w:lvlJc w:val="left"/>
      <w:pPr>
        <w:ind w:left="4896" w:hanging="274"/>
      </w:pPr>
    </w:lvl>
    <w:lvl w:ilvl="5">
      <w:start w:val="1"/>
      <w:numFmt w:val="bullet"/>
      <w:lvlText w:val="ï"/>
      <w:lvlJc w:val="left"/>
      <w:pPr>
        <w:ind w:left="5820" w:hanging="274"/>
      </w:pPr>
    </w:lvl>
    <w:lvl w:ilvl="6">
      <w:start w:val="1"/>
      <w:numFmt w:val="bullet"/>
      <w:lvlText w:val="ï"/>
      <w:lvlJc w:val="left"/>
      <w:pPr>
        <w:ind w:left="6744" w:hanging="274"/>
      </w:pPr>
    </w:lvl>
    <w:lvl w:ilvl="7">
      <w:start w:val="1"/>
      <w:numFmt w:val="bullet"/>
      <w:lvlText w:val="ï"/>
      <w:lvlJc w:val="left"/>
      <w:pPr>
        <w:ind w:left="7668" w:hanging="274"/>
      </w:pPr>
    </w:lvl>
    <w:lvl w:ilvl="8">
      <w:start w:val="1"/>
      <w:numFmt w:val="bullet"/>
      <w:lvlText w:val="ï"/>
      <w:lvlJc w:val="left"/>
      <w:pPr>
        <w:ind w:left="8592" w:hanging="274"/>
      </w:pPr>
    </w:lvl>
  </w:abstractNum>
  <w:abstractNum w:abstractNumId="52" w15:restartNumberingAfterBreak="0">
    <w:nsid w:val="72056804"/>
    <w:multiLevelType w:val="multilevel"/>
    <w:tmpl w:val="F7F035F8"/>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53" w15:restartNumberingAfterBreak="0">
    <w:nsid w:val="72504693"/>
    <w:multiLevelType w:val="hybridMultilevel"/>
    <w:tmpl w:val="5A668502"/>
    <w:lvl w:ilvl="0" w:tplc="02281226">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77E0241D"/>
    <w:multiLevelType w:val="multilevel"/>
    <w:tmpl w:val="6204A330"/>
    <w:lvl w:ilvl="0">
      <w:start w:val="1"/>
      <w:numFmt w:val="lowerLetter"/>
      <w:lvlText w:val="%1."/>
      <w:lvlJc w:val="left"/>
      <w:pPr>
        <w:ind w:left="1217" w:hanging="290"/>
      </w:pPr>
      <w:rPr>
        <w:b w:val="0"/>
        <w:sz w:val="24"/>
        <w:szCs w:val="24"/>
      </w:rPr>
    </w:lvl>
    <w:lvl w:ilvl="1">
      <w:start w:val="1"/>
      <w:numFmt w:val="bullet"/>
      <w:lvlText w:val="ï"/>
      <w:lvlJc w:val="left"/>
      <w:pPr>
        <w:ind w:left="2142" w:hanging="290"/>
      </w:pPr>
    </w:lvl>
    <w:lvl w:ilvl="2">
      <w:start w:val="1"/>
      <w:numFmt w:val="bullet"/>
      <w:lvlText w:val="ï"/>
      <w:lvlJc w:val="left"/>
      <w:pPr>
        <w:ind w:left="3064" w:hanging="290"/>
      </w:pPr>
    </w:lvl>
    <w:lvl w:ilvl="3">
      <w:start w:val="1"/>
      <w:numFmt w:val="bullet"/>
      <w:lvlText w:val="ï"/>
      <w:lvlJc w:val="left"/>
      <w:pPr>
        <w:ind w:left="3986" w:hanging="290"/>
      </w:pPr>
    </w:lvl>
    <w:lvl w:ilvl="4">
      <w:start w:val="1"/>
      <w:numFmt w:val="bullet"/>
      <w:lvlText w:val="ï"/>
      <w:lvlJc w:val="left"/>
      <w:pPr>
        <w:ind w:left="4908" w:hanging="290"/>
      </w:pPr>
    </w:lvl>
    <w:lvl w:ilvl="5">
      <w:start w:val="1"/>
      <w:numFmt w:val="bullet"/>
      <w:lvlText w:val="ï"/>
      <w:lvlJc w:val="left"/>
      <w:pPr>
        <w:ind w:left="5830" w:hanging="290"/>
      </w:pPr>
    </w:lvl>
    <w:lvl w:ilvl="6">
      <w:start w:val="1"/>
      <w:numFmt w:val="bullet"/>
      <w:lvlText w:val="ï"/>
      <w:lvlJc w:val="left"/>
      <w:pPr>
        <w:ind w:left="6752" w:hanging="290"/>
      </w:pPr>
    </w:lvl>
    <w:lvl w:ilvl="7">
      <w:start w:val="1"/>
      <w:numFmt w:val="bullet"/>
      <w:lvlText w:val="ï"/>
      <w:lvlJc w:val="left"/>
      <w:pPr>
        <w:ind w:left="7674" w:hanging="290"/>
      </w:pPr>
    </w:lvl>
    <w:lvl w:ilvl="8">
      <w:start w:val="1"/>
      <w:numFmt w:val="bullet"/>
      <w:lvlText w:val="ï"/>
      <w:lvlJc w:val="left"/>
      <w:pPr>
        <w:ind w:left="8596" w:hanging="290"/>
      </w:pPr>
    </w:lvl>
  </w:abstractNum>
  <w:abstractNum w:abstractNumId="55" w15:restartNumberingAfterBreak="0">
    <w:nsid w:val="79661FFB"/>
    <w:multiLevelType w:val="multilevel"/>
    <w:tmpl w:val="B922CB3C"/>
    <w:lvl w:ilvl="0">
      <w:start w:val="1"/>
      <w:numFmt w:val="lowerLetter"/>
      <w:lvlText w:val="%1."/>
      <w:lvlJc w:val="left"/>
      <w:pPr>
        <w:ind w:left="1201" w:hanging="274"/>
      </w:pPr>
      <w:rPr>
        <w:b w:val="0"/>
        <w:i w:val="0"/>
        <w:sz w:val="24"/>
        <w:szCs w:val="24"/>
      </w:rPr>
    </w:lvl>
    <w:lvl w:ilvl="1">
      <w:start w:val="1"/>
      <w:numFmt w:val="bullet"/>
      <w:lvlText w:val="ï"/>
      <w:lvlJc w:val="left"/>
      <w:pPr>
        <w:ind w:left="2124" w:hanging="274"/>
      </w:pPr>
    </w:lvl>
    <w:lvl w:ilvl="2">
      <w:start w:val="1"/>
      <w:numFmt w:val="bullet"/>
      <w:lvlText w:val="ï"/>
      <w:lvlJc w:val="left"/>
      <w:pPr>
        <w:ind w:left="3048" w:hanging="273"/>
      </w:pPr>
    </w:lvl>
    <w:lvl w:ilvl="3">
      <w:start w:val="1"/>
      <w:numFmt w:val="bullet"/>
      <w:lvlText w:val="ï"/>
      <w:lvlJc w:val="left"/>
      <w:pPr>
        <w:ind w:left="3972" w:hanging="274"/>
      </w:pPr>
    </w:lvl>
    <w:lvl w:ilvl="4">
      <w:start w:val="1"/>
      <w:numFmt w:val="bullet"/>
      <w:lvlText w:val="ï"/>
      <w:lvlJc w:val="left"/>
      <w:pPr>
        <w:ind w:left="4896" w:hanging="274"/>
      </w:pPr>
    </w:lvl>
    <w:lvl w:ilvl="5">
      <w:start w:val="1"/>
      <w:numFmt w:val="bullet"/>
      <w:lvlText w:val="ï"/>
      <w:lvlJc w:val="left"/>
      <w:pPr>
        <w:ind w:left="5820" w:hanging="274"/>
      </w:pPr>
    </w:lvl>
    <w:lvl w:ilvl="6">
      <w:start w:val="1"/>
      <w:numFmt w:val="bullet"/>
      <w:lvlText w:val="ï"/>
      <w:lvlJc w:val="left"/>
      <w:pPr>
        <w:ind w:left="6744" w:hanging="274"/>
      </w:pPr>
    </w:lvl>
    <w:lvl w:ilvl="7">
      <w:start w:val="1"/>
      <w:numFmt w:val="bullet"/>
      <w:lvlText w:val="ï"/>
      <w:lvlJc w:val="left"/>
      <w:pPr>
        <w:ind w:left="7668" w:hanging="274"/>
      </w:pPr>
    </w:lvl>
    <w:lvl w:ilvl="8">
      <w:start w:val="1"/>
      <w:numFmt w:val="bullet"/>
      <w:lvlText w:val="ï"/>
      <w:lvlJc w:val="left"/>
      <w:pPr>
        <w:ind w:left="8592" w:hanging="274"/>
      </w:pPr>
    </w:lvl>
  </w:abstractNum>
  <w:abstractNum w:abstractNumId="56" w15:restartNumberingAfterBreak="0">
    <w:nsid w:val="79674439"/>
    <w:multiLevelType w:val="multilevel"/>
    <w:tmpl w:val="4DF05460"/>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57" w15:restartNumberingAfterBreak="0">
    <w:nsid w:val="79FE55AA"/>
    <w:multiLevelType w:val="multilevel"/>
    <w:tmpl w:val="1BA6F1A8"/>
    <w:lvl w:ilvl="0">
      <w:start w:val="22"/>
      <w:numFmt w:val="decimal"/>
      <w:lvlText w:val="%1."/>
      <w:lvlJc w:val="left"/>
      <w:pPr>
        <w:ind w:left="927" w:hanging="502"/>
      </w:pPr>
      <w:rPr>
        <w:rFonts w:ascii="Arial" w:eastAsia="Arial" w:hAnsi="Arial" w:cs="Arial"/>
        <w:b/>
        <w:sz w:val="20"/>
        <w:szCs w:val="20"/>
      </w:rPr>
    </w:lvl>
    <w:lvl w:ilvl="1">
      <w:start w:val="1"/>
      <w:numFmt w:val="lowerLetter"/>
      <w:lvlText w:val="%2."/>
      <w:lvlJc w:val="left"/>
      <w:pPr>
        <w:ind w:left="1202" w:hanging="275"/>
      </w:pPr>
      <w:rPr>
        <w:b w:val="0"/>
        <w:sz w:val="24"/>
        <w:szCs w:val="24"/>
      </w:rPr>
    </w:lvl>
    <w:lvl w:ilvl="2">
      <w:start w:val="1"/>
      <w:numFmt w:val="bullet"/>
      <w:lvlText w:val="ï"/>
      <w:lvlJc w:val="left"/>
      <w:pPr>
        <w:ind w:left="2226" w:hanging="275"/>
      </w:pPr>
    </w:lvl>
    <w:lvl w:ilvl="3">
      <w:start w:val="1"/>
      <w:numFmt w:val="bullet"/>
      <w:lvlText w:val="ï"/>
      <w:lvlJc w:val="left"/>
      <w:pPr>
        <w:ind w:left="3253" w:hanging="275"/>
      </w:pPr>
    </w:lvl>
    <w:lvl w:ilvl="4">
      <w:start w:val="1"/>
      <w:numFmt w:val="bullet"/>
      <w:lvlText w:val="ï"/>
      <w:lvlJc w:val="left"/>
      <w:pPr>
        <w:ind w:left="4280" w:hanging="275"/>
      </w:pPr>
    </w:lvl>
    <w:lvl w:ilvl="5">
      <w:start w:val="1"/>
      <w:numFmt w:val="bullet"/>
      <w:lvlText w:val="ï"/>
      <w:lvlJc w:val="left"/>
      <w:pPr>
        <w:ind w:left="5306" w:hanging="275"/>
      </w:pPr>
    </w:lvl>
    <w:lvl w:ilvl="6">
      <w:start w:val="1"/>
      <w:numFmt w:val="bullet"/>
      <w:lvlText w:val="ï"/>
      <w:lvlJc w:val="left"/>
      <w:pPr>
        <w:ind w:left="6333" w:hanging="275"/>
      </w:pPr>
    </w:lvl>
    <w:lvl w:ilvl="7">
      <w:start w:val="1"/>
      <w:numFmt w:val="bullet"/>
      <w:lvlText w:val="ï"/>
      <w:lvlJc w:val="left"/>
      <w:pPr>
        <w:ind w:left="7360" w:hanging="275"/>
      </w:pPr>
    </w:lvl>
    <w:lvl w:ilvl="8">
      <w:start w:val="1"/>
      <w:numFmt w:val="bullet"/>
      <w:lvlText w:val="ï"/>
      <w:lvlJc w:val="left"/>
      <w:pPr>
        <w:ind w:left="8386" w:hanging="275"/>
      </w:pPr>
    </w:lvl>
  </w:abstractNum>
  <w:abstractNum w:abstractNumId="58" w15:restartNumberingAfterBreak="0">
    <w:nsid w:val="7D1263AB"/>
    <w:multiLevelType w:val="multilevel"/>
    <w:tmpl w:val="9848AA20"/>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59" w15:restartNumberingAfterBreak="0">
    <w:nsid w:val="7D376E5D"/>
    <w:multiLevelType w:val="hybridMultilevel"/>
    <w:tmpl w:val="6B5E81CE"/>
    <w:lvl w:ilvl="0" w:tplc="1A5A30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0" w15:restartNumberingAfterBreak="0">
    <w:nsid w:val="7E085BAD"/>
    <w:multiLevelType w:val="multilevel"/>
    <w:tmpl w:val="D55CA0D0"/>
    <w:lvl w:ilvl="0">
      <w:start w:val="1"/>
      <w:numFmt w:val="lowerLetter"/>
      <w:lvlText w:val="%1."/>
      <w:lvlJc w:val="left"/>
      <w:pPr>
        <w:ind w:left="1201"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num w:numId="1">
    <w:abstractNumId w:val="38"/>
  </w:num>
  <w:num w:numId="2">
    <w:abstractNumId w:val="46"/>
  </w:num>
  <w:num w:numId="3">
    <w:abstractNumId w:val="56"/>
  </w:num>
  <w:num w:numId="4">
    <w:abstractNumId w:val="22"/>
  </w:num>
  <w:num w:numId="5">
    <w:abstractNumId w:val="58"/>
  </w:num>
  <w:num w:numId="6">
    <w:abstractNumId w:val="39"/>
  </w:num>
  <w:num w:numId="7">
    <w:abstractNumId w:val="19"/>
  </w:num>
  <w:num w:numId="8">
    <w:abstractNumId w:val="44"/>
  </w:num>
  <w:num w:numId="9">
    <w:abstractNumId w:val="29"/>
  </w:num>
  <w:num w:numId="10">
    <w:abstractNumId w:val="45"/>
  </w:num>
  <w:num w:numId="11">
    <w:abstractNumId w:val="27"/>
  </w:num>
  <w:num w:numId="12">
    <w:abstractNumId w:val="41"/>
  </w:num>
  <w:num w:numId="13">
    <w:abstractNumId w:val="37"/>
  </w:num>
  <w:num w:numId="14">
    <w:abstractNumId w:val="47"/>
  </w:num>
  <w:num w:numId="15">
    <w:abstractNumId w:val="60"/>
  </w:num>
  <w:num w:numId="16">
    <w:abstractNumId w:val="28"/>
  </w:num>
  <w:num w:numId="17">
    <w:abstractNumId w:val="32"/>
  </w:num>
  <w:num w:numId="18">
    <w:abstractNumId w:val="51"/>
  </w:num>
  <w:num w:numId="19">
    <w:abstractNumId w:val="42"/>
  </w:num>
  <w:num w:numId="20">
    <w:abstractNumId w:val="25"/>
  </w:num>
  <w:num w:numId="21">
    <w:abstractNumId w:val="26"/>
  </w:num>
  <w:num w:numId="22">
    <w:abstractNumId w:val="15"/>
  </w:num>
  <w:num w:numId="23">
    <w:abstractNumId w:val="55"/>
  </w:num>
  <w:num w:numId="24">
    <w:abstractNumId w:val="43"/>
  </w:num>
  <w:num w:numId="25">
    <w:abstractNumId w:val="34"/>
  </w:num>
  <w:num w:numId="26">
    <w:abstractNumId w:val="52"/>
  </w:num>
  <w:num w:numId="27">
    <w:abstractNumId w:val="57"/>
  </w:num>
  <w:num w:numId="28">
    <w:abstractNumId w:val="54"/>
  </w:num>
  <w:num w:numId="29">
    <w:abstractNumId w:val="36"/>
  </w:num>
  <w:num w:numId="30">
    <w:abstractNumId w:val="21"/>
  </w:num>
  <w:num w:numId="31">
    <w:abstractNumId w:val="23"/>
  </w:num>
  <w:num w:numId="32">
    <w:abstractNumId w:val="50"/>
  </w:num>
  <w:num w:numId="33">
    <w:abstractNumId w:val="16"/>
  </w:num>
  <w:num w:numId="34">
    <w:abstractNumId w:val="14"/>
  </w:num>
  <w:num w:numId="35">
    <w:abstractNumId w:val="24"/>
  </w:num>
  <w:num w:numId="36">
    <w:abstractNumId w:val="5"/>
  </w:num>
  <w:num w:numId="37">
    <w:abstractNumId w:val="7"/>
  </w:num>
  <w:num w:numId="38">
    <w:abstractNumId w:val="6"/>
  </w:num>
  <w:num w:numId="39">
    <w:abstractNumId w:val="8"/>
  </w:num>
  <w:num w:numId="40">
    <w:abstractNumId w:val="31"/>
  </w:num>
  <w:num w:numId="41">
    <w:abstractNumId w:val="12"/>
  </w:num>
  <w:num w:numId="42">
    <w:abstractNumId w:val="11"/>
  </w:num>
  <w:num w:numId="43">
    <w:abstractNumId w:val="10"/>
  </w:num>
  <w:num w:numId="44">
    <w:abstractNumId w:val="9"/>
  </w:num>
  <w:num w:numId="45">
    <w:abstractNumId w:val="13"/>
  </w:num>
  <w:num w:numId="46">
    <w:abstractNumId w:val="2"/>
  </w:num>
  <w:num w:numId="47">
    <w:abstractNumId w:val="1"/>
  </w:num>
  <w:num w:numId="48">
    <w:abstractNumId w:val="0"/>
  </w:num>
  <w:num w:numId="49">
    <w:abstractNumId w:val="3"/>
  </w:num>
  <w:num w:numId="50">
    <w:abstractNumId w:val="4"/>
  </w:num>
  <w:num w:numId="51">
    <w:abstractNumId w:val="48"/>
  </w:num>
  <w:num w:numId="52">
    <w:abstractNumId w:val="33"/>
  </w:num>
  <w:num w:numId="53">
    <w:abstractNumId w:val="53"/>
  </w:num>
  <w:num w:numId="54">
    <w:abstractNumId w:val="18"/>
  </w:num>
  <w:num w:numId="55">
    <w:abstractNumId w:val="17"/>
  </w:num>
  <w:num w:numId="56">
    <w:abstractNumId w:val="40"/>
  </w:num>
  <w:num w:numId="57">
    <w:abstractNumId w:val="30"/>
  </w:num>
  <w:num w:numId="58">
    <w:abstractNumId w:val="49"/>
  </w:num>
  <w:num w:numId="59">
    <w:abstractNumId w:val="35"/>
  </w:num>
  <w:num w:numId="60">
    <w:abstractNumId w:val="20"/>
  </w:num>
  <w:num w:numId="61">
    <w:abstractNumId w:val="5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2764A"/>
    <w:rsid w:val="000324C1"/>
    <w:rsid w:val="00092EA3"/>
    <w:rsid w:val="000B1B6A"/>
    <w:rsid w:val="000B6D07"/>
    <w:rsid w:val="000B7679"/>
    <w:rsid w:val="000D56B1"/>
    <w:rsid w:val="000F3DA1"/>
    <w:rsid w:val="000F7C9D"/>
    <w:rsid w:val="00111B3B"/>
    <w:rsid w:val="001464DF"/>
    <w:rsid w:val="00153CD6"/>
    <w:rsid w:val="00182329"/>
    <w:rsid w:val="001A2C02"/>
    <w:rsid w:val="001B7A71"/>
    <w:rsid w:val="00207515"/>
    <w:rsid w:val="0026028B"/>
    <w:rsid w:val="00287189"/>
    <w:rsid w:val="002A674C"/>
    <w:rsid w:val="002D1A7F"/>
    <w:rsid w:val="00342960"/>
    <w:rsid w:val="00344105"/>
    <w:rsid w:val="00360E75"/>
    <w:rsid w:val="00361CBB"/>
    <w:rsid w:val="00376A9D"/>
    <w:rsid w:val="00381CE5"/>
    <w:rsid w:val="003C5EE0"/>
    <w:rsid w:val="003C62FA"/>
    <w:rsid w:val="004109A9"/>
    <w:rsid w:val="004703B1"/>
    <w:rsid w:val="004A3862"/>
    <w:rsid w:val="004C227E"/>
    <w:rsid w:val="004C3597"/>
    <w:rsid w:val="004C3B61"/>
    <w:rsid w:val="004E452E"/>
    <w:rsid w:val="0055284B"/>
    <w:rsid w:val="0058202C"/>
    <w:rsid w:val="005A0D13"/>
    <w:rsid w:val="005A4F28"/>
    <w:rsid w:val="005B18BD"/>
    <w:rsid w:val="005B4C85"/>
    <w:rsid w:val="00612458"/>
    <w:rsid w:val="00617472"/>
    <w:rsid w:val="00631C7F"/>
    <w:rsid w:val="006C3D0B"/>
    <w:rsid w:val="006C5DDB"/>
    <w:rsid w:val="006F6FDA"/>
    <w:rsid w:val="007211F1"/>
    <w:rsid w:val="00736FCC"/>
    <w:rsid w:val="007B3F3C"/>
    <w:rsid w:val="007C75B3"/>
    <w:rsid w:val="007F1F2C"/>
    <w:rsid w:val="007F2376"/>
    <w:rsid w:val="008769F0"/>
    <w:rsid w:val="008B68A5"/>
    <w:rsid w:val="00962B58"/>
    <w:rsid w:val="00980645"/>
    <w:rsid w:val="009C29DF"/>
    <w:rsid w:val="009C3034"/>
    <w:rsid w:val="00A02C6E"/>
    <w:rsid w:val="00A41918"/>
    <w:rsid w:val="00AB23DD"/>
    <w:rsid w:val="00AF2A40"/>
    <w:rsid w:val="00B1257C"/>
    <w:rsid w:val="00B277D5"/>
    <w:rsid w:val="00B4619A"/>
    <w:rsid w:val="00B5351A"/>
    <w:rsid w:val="00BD03C7"/>
    <w:rsid w:val="00BD3894"/>
    <w:rsid w:val="00BD7C9A"/>
    <w:rsid w:val="00CD3DF7"/>
    <w:rsid w:val="00CD6ADB"/>
    <w:rsid w:val="00CE5123"/>
    <w:rsid w:val="00D05BBC"/>
    <w:rsid w:val="00D22447"/>
    <w:rsid w:val="00D23830"/>
    <w:rsid w:val="00DB5DC5"/>
    <w:rsid w:val="00DC6B50"/>
    <w:rsid w:val="00DF7483"/>
    <w:rsid w:val="00E20A7E"/>
    <w:rsid w:val="00E73A06"/>
    <w:rsid w:val="00E857C4"/>
    <w:rsid w:val="00F00C02"/>
    <w:rsid w:val="00F058E9"/>
    <w:rsid w:val="00F07740"/>
    <w:rsid w:val="00F212DB"/>
    <w:rsid w:val="00F83E13"/>
    <w:rsid w:val="00F85DDA"/>
    <w:rsid w:val="00F978A1"/>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3BD0A"/>
  <w15:chartTrackingRefBased/>
  <w15:docId w15:val="{B26CEC5F-27C1-4983-A093-DBE329C50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464D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1464DF"/>
    <w:pPr>
      <w:keepNext/>
      <w:keepLines/>
      <w:spacing w:before="200" w:after="0" w:line="240" w:lineRule="auto"/>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1"/>
    <w:unhideWhenUsed/>
    <w:qFormat/>
    <w:rsid w:val="001464DF"/>
    <w:pPr>
      <w:keepNext/>
      <w:keepLines/>
      <w:spacing w:before="200" w:after="0" w:line="240" w:lineRule="auto"/>
      <w:outlineLvl w:val="2"/>
    </w:pPr>
    <w:rPr>
      <w:rFonts w:ascii="Cambria" w:eastAsia="Times New Roman" w:hAnsi="Cambria" w:cs="Times New Roman"/>
      <w:b/>
      <w:bCs/>
      <w:color w:val="4F81BD"/>
      <w:szCs w:val="20"/>
    </w:rPr>
  </w:style>
  <w:style w:type="paragraph" w:styleId="Heading4">
    <w:name w:val="heading 4"/>
    <w:basedOn w:val="Normal"/>
    <w:next w:val="Normal"/>
    <w:link w:val="Heading4Char"/>
    <w:uiPriority w:val="9"/>
    <w:semiHidden/>
    <w:unhideWhenUsed/>
    <w:qFormat/>
    <w:rsid w:val="001464DF"/>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1464DF"/>
    <w:pPr>
      <w:keepNext/>
      <w:tabs>
        <w:tab w:val="right" w:pos="9450"/>
      </w:tabs>
      <w:spacing w:before="120" w:after="120" w:line="240" w:lineRule="auto"/>
      <w:outlineLvl w:val="4"/>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nhideWhenUsed/>
    <w:rsid w:val="00DC6B50"/>
    <w:pPr>
      <w:spacing w:after="120" w:line="480" w:lineRule="auto"/>
    </w:pPr>
    <w:rPr>
      <w:rFonts w:eastAsiaTheme="minorEastAsia"/>
      <w:sz w:val="24"/>
      <w:szCs w:val="24"/>
    </w:rPr>
  </w:style>
  <w:style w:type="character" w:customStyle="1" w:styleId="BodyText2Char">
    <w:name w:val="Body Text 2 Char"/>
    <w:basedOn w:val="DefaultParagraphFont"/>
    <w:link w:val="BodyText2"/>
    <w:rsid w:val="00DC6B50"/>
    <w:rPr>
      <w:rFonts w:eastAsiaTheme="minorEastAsia"/>
      <w:sz w:val="24"/>
      <w:szCs w:val="24"/>
    </w:rPr>
  </w:style>
  <w:style w:type="character" w:customStyle="1" w:styleId="Heading1Char">
    <w:name w:val="Heading 1 Char"/>
    <w:basedOn w:val="DefaultParagraphFont"/>
    <w:link w:val="Heading1"/>
    <w:uiPriority w:val="9"/>
    <w:rsid w:val="001464D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1464D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1464DF"/>
    <w:rPr>
      <w:rFonts w:ascii="Cambria" w:eastAsia="Times New Roman" w:hAnsi="Cambria" w:cs="Times New Roman"/>
      <w:b/>
      <w:bCs/>
      <w:color w:val="4F81BD"/>
      <w:szCs w:val="20"/>
    </w:rPr>
  </w:style>
  <w:style w:type="character" w:customStyle="1" w:styleId="Heading4Char">
    <w:name w:val="Heading 4 Char"/>
    <w:basedOn w:val="DefaultParagraphFont"/>
    <w:link w:val="Heading4"/>
    <w:uiPriority w:val="9"/>
    <w:semiHidden/>
    <w:rsid w:val="001464DF"/>
    <w:rPr>
      <w:rFonts w:ascii="Calibri" w:eastAsia="Times New Roman" w:hAnsi="Calibri" w:cs="Times New Roman"/>
      <w:b/>
      <w:bCs/>
      <w:sz w:val="28"/>
      <w:szCs w:val="28"/>
    </w:rPr>
  </w:style>
  <w:style w:type="character" w:customStyle="1" w:styleId="Heading5Char">
    <w:name w:val="Heading 5 Char"/>
    <w:basedOn w:val="DefaultParagraphFont"/>
    <w:link w:val="Heading5"/>
    <w:rsid w:val="001464DF"/>
    <w:rPr>
      <w:rFonts w:ascii="Times New Roman" w:eastAsia="Times New Roman" w:hAnsi="Times New Roman" w:cs="Times New Roman"/>
      <w:sz w:val="24"/>
      <w:szCs w:val="20"/>
    </w:rPr>
  </w:style>
  <w:style w:type="paragraph" w:styleId="BodyText3">
    <w:name w:val="Body Text 3"/>
    <w:basedOn w:val="Normal"/>
    <w:link w:val="BodyText3Char"/>
    <w:uiPriority w:val="99"/>
    <w:semiHidden/>
    <w:unhideWhenUsed/>
    <w:rsid w:val="001464DF"/>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semiHidden/>
    <w:rsid w:val="001464DF"/>
    <w:rPr>
      <w:rFonts w:ascii="Times New Roman" w:eastAsia="Times New Roman" w:hAnsi="Times New Roman" w:cs="Times New Roman"/>
      <w:sz w:val="16"/>
      <w:szCs w:val="16"/>
    </w:rPr>
  </w:style>
  <w:style w:type="paragraph" w:styleId="BodyText">
    <w:name w:val="Body Text"/>
    <w:basedOn w:val="Normal"/>
    <w:link w:val="BodyTextChar"/>
    <w:uiPriority w:val="1"/>
    <w:unhideWhenUsed/>
    <w:qFormat/>
    <w:rsid w:val="001464DF"/>
    <w:pPr>
      <w:spacing w:after="12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uiPriority w:val="1"/>
    <w:rsid w:val="001464DF"/>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1464DF"/>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1464D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464DF"/>
    <w:rPr>
      <w:sz w:val="16"/>
      <w:szCs w:val="16"/>
    </w:rPr>
  </w:style>
  <w:style w:type="paragraph" w:styleId="CommentText">
    <w:name w:val="annotation text"/>
    <w:basedOn w:val="Normal"/>
    <w:link w:val="CommentTextChar"/>
    <w:uiPriority w:val="99"/>
    <w:semiHidden/>
    <w:unhideWhenUsed/>
    <w:rsid w:val="001464DF"/>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1464D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64DF"/>
    <w:rPr>
      <w:b/>
      <w:bCs/>
    </w:rPr>
  </w:style>
  <w:style w:type="character" w:customStyle="1" w:styleId="CommentSubjectChar">
    <w:name w:val="Comment Subject Char"/>
    <w:basedOn w:val="CommentTextChar"/>
    <w:link w:val="CommentSubject"/>
    <w:uiPriority w:val="99"/>
    <w:semiHidden/>
    <w:rsid w:val="001464D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831</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cp:lastPrinted>2020-08-07T18:29:00Z</cp:lastPrinted>
  <dcterms:created xsi:type="dcterms:W3CDTF">2021-08-31T17:28:00Z</dcterms:created>
  <dcterms:modified xsi:type="dcterms:W3CDTF">2021-08-31T17:28:00Z</dcterms:modified>
</cp:coreProperties>
</file>